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AF07" w14:textId="1B43780D" w:rsidR="003F230D" w:rsidRDefault="004D4A4E" w:rsidP="00C1146F">
      <w:pPr>
        <w:rPr>
          <w:rFonts w:ascii="Frutiger LT 45 Light" w:eastAsia="Times New Roman" w:hAnsi="Frutiger LT 45 Light" w:cs="Arial"/>
          <w:b/>
          <w:bCs/>
          <w:sz w:val="25"/>
          <w:szCs w:val="25"/>
          <w:lang w:eastAsia="en-GB"/>
        </w:rPr>
      </w:pPr>
      <w:r>
        <w:rPr>
          <w:rFonts w:ascii="Trebuchet MS" w:hAnsi="Trebuchet MS"/>
          <w:noProof/>
          <w:lang w:eastAsia="en-GB"/>
        </w:rPr>
        <w:drawing>
          <wp:inline distT="0" distB="0" distL="0" distR="0" wp14:anchorId="0C24D812" wp14:editId="7C81DD0A">
            <wp:extent cx="1257300" cy="3917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amp;I_Logo_Blue_Yellow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0441" cy="392751"/>
                    </a:xfrm>
                    <a:prstGeom prst="rect">
                      <a:avLst/>
                    </a:prstGeom>
                  </pic:spPr>
                </pic:pic>
              </a:graphicData>
            </a:graphic>
          </wp:inline>
        </w:drawing>
      </w:r>
      <w:r>
        <w:rPr>
          <w:rFonts w:ascii="Frutiger LT 45 Light" w:eastAsia="Times New Roman" w:hAnsi="Frutiger LT 45 Light" w:cs="Arial"/>
          <w:b/>
          <w:bCs/>
          <w:sz w:val="25"/>
          <w:szCs w:val="25"/>
          <w:lang w:eastAsia="en-GB"/>
        </w:rPr>
        <w:tab/>
      </w:r>
      <w:r>
        <w:rPr>
          <w:rFonts w:ascii="Frutiger LT 45 Light" w:eastAsia="Times New Roman" w:hAnsi="Frutiger LT 45 Light" w:cs="Arial"/>
          <w:b/>
          <w:bCs/>
          <w:sz w:val="25"/>
          <w:szCs w:val="25"/>
          <w:lang w:eastAsia="en-GB"/>
        </w:rPr>
        <w:tab/>
      </w:r>
      <w:r>
        <w:rPr>
          <w:rFonts w:ascii="Frutiger LT 45 Light" w:eastAsia="Times New Roman" w:hAnsi="Frutiger LT 45 Light" w:cs="Arial"/>
          <w:b/>
          <w:bCs/>
          <w:sz w:val="25"/>
          <w:szCs w:val="25"/>
          <w:lang w:eastAsia="en-GB"/>
        </w:rPr>
        <w:tab/>
      </w:r>
      <w:r>
        <w:rPr>
          <w:rFonts w:ascii="Frutiger LT 45 Light" w:eastAsia="Times New Roman" w:hAnsi="Frutiger LT 45 Light" w:cs="Arial"/>
          <w:b/>
          <w:bCs/>
          <w:sz w:val="25"/>
          <w:szCs w:val="25"/>
          <w:lang w:eastAsia="en-GB"/>
        </w:rPr>
        <w:tab/>
      </w:r>
      <w:r>
        <w:rPr>
          <w:rFonts w:ascii="Frutiger LT 45 Light" w:eastAsia="Times New Roman" w:hAnsi="Frutiger LT 45 Light" w:cs="Arial"/>
          <w:b/>
          <w:bCs/>
          <w:sz w:val="25"/>
          <w:szCs w:val="25"/>
          <w:lang w:eastAsia="en-GB"/>
        </w:rPr>
        <w:tab/>
      </w:r>
      <w:r>
        <w:rPr>
          <w:rFonts w:ascii="Frutiger LT 45 Light" w:eastAsia="Times New Roman" w:hAnsi="Frutiger LT 45 Light" w:cs="Arial"/>
          <w:b/>
          <w:bCs/>
          <w:sz w:val="25"/>
          <w:szCs w:val="25"/>
          <w:lang w:eastAsia="en-GB"/>
        </w:rPr>
        <w:tab/>
      </w:r>
      <w:r>
        <w:rPr>
          <w:rFonts w:ascii="Frutiger LT 45 Light" w:eastAsia="Times New Roman" w:hAnsi="Frutiger LT 45 Light" w:cs="Arial"/>
          <w:b/>
          <w:bCs/>
          <w:sz w:val="25"/>
          <w:szCs w:val="25"/>
          <w:lang w:eastAsia="en-GB"/>
        </w:rPr>
        <w:tab/>
      </w:r>
      <w:r>
        <w:rPr>
          <w:rFonts w:ascii="Frutiger LT 45 Light" w:hAnsi="Frutiger LT 45 Light"/>
          <w:noProof/>
          <w:sz w:val="21"/>
          <w:lang w:eastAsia="en-GB"/>
        </w:rPr>
        <w:drawing>
          <wp:inline distT="0" distB="0" distL="0" distR="0" wp14:anchorId="0661579A" wp14:editId="091B4A55">
            <wp:extent cx="1104900" cy="574257"/>
            <wp:effectExtent l="0" t="0" r="0" b="0"/>
            <wp:docPr id="1" name="Picture 1" descr="LR_BlueRGB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_BlueRGB_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6907" cy="580497"/>
                    </a:xfrm>
                    <a:prstGeom prst="rect">
                      <a:avLst/>
                    </a:prstGeom>
                    <a:noFill/>
                    <a:ln>
                      <a:noFill/>
                    </a:ln>
                  </pic:spPr>
                </pic:pic>
              </a:graphicData>
            </a:graphic>
          </wp:inline>
        </w:drawing>
      </w:r>
    </w:p>
    <w:p w14:paraId="181D7183" w14:textId="77777777" w:rsidR="004D4A4E" w:rsidRDefault="004D4A4E" w:rsidP="004D4A4E">
      <w:pPr>
        <w:rPr>
          <w:rFonts w:ascii="Trebuchet MS" w:eastAsiaTheme="minorEastAsia" w:hAnsi="Trebuchet MS"/>
          <w:b/>
          <w:sz w:val="22"/>
          <w:szCs w:val="22"/>
          <w:lang w:eastAsia="ko-KR"/>
        </w:rPr>
      </w:pPr>
    </w:p>
    <w:p w14:paraId="2C1B2BDF" w14:textId="1D09B2CF" w:rsidR="004D4A4E" w:rsidRDefault="004D4A4E" w:rsidP="004D4A4E">
      <w:pPr>
        <w:rPr>
          <w:rFonts w:ascii="Trebuchet MS" w:eastAsiaTheme="minorEastAsia" w:hAnsi="Trebuchet MS"/>
          <w:b/>
          <w:sz w:val="22"/>
          <w:szCs w:val="22"/>
          <w:lang w:eastAsia="ko-KR"/>
        </w:rPr>
      </w:pPr>
      <w:r>
        <w:rPr>
          <w:rFonts w:ascii="Trebuchet MS" w:eastAsiaTheme="minorEastAsia" w:hAnsi="Trebuchet MS"/>
          <w:b/>
          <w:sz w:val="22"/>
          <w:szCs w:val="22"/>
          <w:lang w:eastAsia="ko-KR"/>
        </w:rPr>
        <w:t xml:space="preserve">Press release </w:t>
      </w:r>
    </w:p>
    <w:p w14:paraId="677F2EF3" w14:textId="15391804" w:rsidR="004D4A4E" w:rsidRDefault="004D4A4E" w:rsidP="004D4A4E">
      <w:pPr>
        <w:rPr>
          <w:rFonts w:ascii="Trebuchet MS" w:eastAsiaTheme="minorEastAsia" w:hAnsi="Trebuchet MS"/>
          <w:b/>
          <w:sz w:val="22"/>
          <w:szCs w:val="22"/>
          <w:lang w:eastAsia="ko-KR"/>
        </w:rPr>
      </w:pPr>
    </w:p>
    <w:p w14:paraId="4A5B0EF8" w14:textId="78D8C88A" w:rsidR="004D4A4E" w:rsidRPr="00640F41" w:rsidRDefault="004D4A4E" w:rsidP="004D4A4E">
      <w:pPr>
        <w:rPr>
          <w:rFonts w:ascii="Trebuchet MS" w:eastAsiaTheme="minorEastAsia" w:hAnsi="Trebuchet MS"/>
          <w:b/>
          <w:sz w:val="22"/>
          <w:szCs w:val="22"/>
          <w:lang w:eastAsia="ko-KR"/>
        </w:rPr>
      </w:pPr>
      <w:r>
        <w:rPr>
          <w:rFonts w:ascii="Trebuchet MS" w:eastAsiaTheme="minorEastAsia" w:hAnsi="Trebuchet MS"/>
          <w:b/>
          <w:sz w:val="22"/>
          <w:szCs w:val="22"/>
          <w:lang w:eastAsia="ko-KR"/>
        </w:rPr>
        <w:t xml:space="preserve">28 September 2021 </w:t>
      </w:r>
    </w:p>
    <w:p w14:paraId="194E42BE" w14:textId="77777777" w:rsidR="004D4A4E" w:rsidRDefault="004D4A4E" w:rsidP="00640F41">
      <w:pPr>
        <w:jc w:val="center"/>
        <w:rPr>
          <w:rFonts w:ascii="Trebuchet MS" w:eastAsiaTheme="minorEastAsia" w:hAnsi="Trebuchet MS"/>
          <w:b/>
          <w:sz w:val="28"/>
          <w:szCs w:val="28"/>
          <w:lang w:eastAsia="ko-KR"/>
        </w:rPr>
      </w:pPr>
    </w:p>
    <w:p w14:paraId="79B1A3B1" w14:textId="77777777" w:rsidR="004D4A4E" w:rsidRDefault="004D4A4E" w:rsidP="00640F41">
      <w:pPr>
        <w:jc w:val="center"/>
        <w:rPr>
          <w:rFonts w:ascii="Trebuchet MS" w:eastAsiaTheme="minorEastAsia" w:hAnsi="Trebuchet MS"/>
          <w:b/>
          <w:sz w:val="28"/>
          <w:szCs w:val="28"/>
          <w:lang w:eastAsia="ko-KR"/>
        </w:rPr>
      </w:pPr>
    </w:p>
    <w:p w14:paraId="090959D7" w14:textId="09E9DFC3" w:rsidR="00D0671D" w:rsidRPr="00640F41" w:rsidRDefault="00B15451" w:rsidP="00640F41">
      <w:pPr>
        <w:jc w:val="center"/>
        <w:rPr>
          <w:rFonts w:ascii="Trebuchet MS" w:eastAsiaTheme="minorEastAsia" w:hAnsi="Trebuchet MS" w:cs="Arial"/>
          <w:i/>
          <w:iCs/>
          <w:sz w:val="22"/>
          <w:szCs w:val="22"/>
          <w:lang w:eastAsia="ko-KR"/>
        </w:rPr>
      </w:pPr>
      <w:r w:rsidRPr="00640F41">
        <w:rPr>
          <w:rFonts w:ascii="Trebuchet MS" w:eastAsiaTheme="minorEastAsia" w:hAnsi="Trebuchet MS"/>
          <w:b/>
          <w:sz w:val="28"/>
          <w:szCs w:val="28"/>
          <w:lang w:eastAsia="ko-KR"/>
        </w:rPr>
        <w:t>L</w:t>
      </w:r>
      <w:r w:rsidR="004D4A4E" w:rsidRPr="00640F41">
        <w:rPr>
          <w:rFonts w:ascii="Trebuchet MS" w:eastAsiaTheme="minorEastAsia" w:hAnsi="Trebuchet MS"/>
          <w:b/>
          <w:sz w:val="28"/>
          <w:szCs w:val="28"/>
          <w:lang w:eastAsia="ko-KR"/>
        </w:rPr>
        <w:t>loyd’s Register</w:t>
      </w:r>
      <w:r w:rsidRPr="00640F41">
        <w:rPr>
          <w:rFonts w:ascii="Trebuchet MS" w:eastAsiaTheme="minorEastAsia" w:hAnsi="Trebuchet MS"/>
          <w:b/>
          <w:sz w:val="28"/>
          <w:szCs w:val="28"/>
          <w:lang w:eastAsia="ko-KR"/>
        </w:rPr>
        <w:t xml:space="preserve"> and UK P&amp;I </w:t>
      </w:r>
      <w:r w:rsidR="004D4A4E" w:rsidRPr="00640F41">
        <w:rPr>
          <w:rFonts w:ascii="Trebuchet MS" w:eastAsiaTheme="minorEastAsia" w:hAnsi="Trebuchet MS"/>
          <w:b/>
          <w:sz w:val="28"/>
          <w:szCs w:val="28"/>
          <w:lang w:eastAsia="ko-KR"/>
        </w:rPr>
        <w:t>C</w:t>
      </w:r>
      <w:r w:rsidRPr="00640F41">
        <w:rPr>
          <w:rFonts w:ascii="Trebuchet MS" w:eastAsiaTheme="minorEastAsia" w:hAnsi="Trebuchet MS"/>
          <w:b/>
          <w:sz w:val="28"/>
          <w:szCs w:val="28"/>
          <w:lang w:eastAsia="ko-KR"/>
        </w:rPr>
        <w:t xml:space="preserve">lub </w:t>
      </w:r>
      <w:r w:rsidR="00F65A0B" w:rsidRPr="00640F41">
        <w:rPr>
          <w:rFonts w:ascii="Trebuchet MS" w:eastAsiaTheme="minorEastAsia" w:hAnsi="Trebuchet MS"/>
          <w:b/>
          <w:sz w:val="28"/>
          <w:szCs w:val="28"/>
          <w:lang w:eastAsia="ko-KR"/>
        </w:rPr>
        <w:t>launch</w:t>
      </w:r>
      <w:r w:rsidRPr="00640F41">
        <w:rPr>
          <w:rFonts w:ascii="Trebuchet MS" w:eastAsiaTheme="minorEastAsia" w:hAnsi="Trebuchet MS"/>
          <w:b/>
          <w:sz w:val="28"/>
          <w:szCs w:val="28"/>
          <w:lang w:eastAsia="ko-KR"/>
        </w:rPr>
        <w:t xml:space="preserve"> new and improved Port State Control pocket checklist </w:t>
      </w:r>
      <w:r w:rsidR="00F65A0B" w:rsidRPr="00640F41">
        <w:rPr>
          <w:rFonts w:ascii="Trebuchet MS" w:eastAsiaTheme="minorEastAsia" w:hAnsi="Trebuchet MS"/>
          <w:b/>
          <w:sz w:val="28"/>
          <w:szCs w:val="28"/>
          <w:lang w:eastAsia="ko-KR"/>
        </w:rPr>
        <w:t xml:space="preserve">mobile </w:t>
      </w:r>
      <w:r w:rsidRPr="00640F41">
        <w:rPr>
          <w:rFonts w:ascii="Trebuchet MS" w:eastAsiaTheme="minorEastAsia" w:hAnsi="Trebuchet MS"/>
          <w:b/>
          <w:sz w:val="28"/>
          <w:szCs w:val="28"/>
          <w:lang w:eastAsia="ko-KR"/>
        </w:rPr>
        <w:t>app</w:t>
      </w:r>
    </w:p>
    <w:p w14:paraId="46C84CB8" w14:textId="6C39FBC0" w:rsidR="00063768" w:rsidRPr="00640F41" w:rsidRDefault="00B15451" w:rsidP="00640F41">
      <w:pPr>
        <w:jc w:val="center"/>
        <w:rPr>
          <w:rFonts w:ascii="Trebuchet MS" w:eastAsiaTheme="minorEastAsia" w:hAnsi="Trebuchet MS" w:cs="Arial"/>
          <w:i/>
          <w:iCs/>
          <w:sz w:val="22"/>
          <w:szCs w:val="22"/>
          <w:lang w:eastAsia="ko-KR"/>
        </w:rPr>
      </w:pPr>
      <w:r w:rsidRPr="00640F41">
        <w:rPr>
          <w:rFonts w:ascii="Trebuchet MS" w:eastAsiaTheme="minorEastAsia" w:hAnsi="Trebuchet MS" w:cs="Arial"/>
          <w:i/>
          <w:iCs/>
          <w:sz w:val="22"/>
          <w:szCs w:val="22"/>
          <w:lang w:eastAsia="ko-KR"/>
        </w:rPr>
        <w:br/>
      </w:r>
      <w:r w:rsidR="004D4A4E">
        <w:rPr>
          <w:rFonts w:ascii="Trebuchet MS" w:eastAsiaTheme="minorEastAsia" w:hAnsi="Trebuchet MS" w:cs="Arial"/>
          <w:i/>
          <w:iCs/>
          <w:sz w:val="22"/>
          <w:szCs w:val="22"/>
          <w:lang w:eastAsia="ko-KR"/>
        </w:rPr>
        <w:t xml:space="preserve">- </w:t>
      </w:r>
      <w:r w:rsidR="009504D0" w:rsidRPr="00640F41">
        <w:rPr>
          <w:rFonts w:ascii="Trebuchet MS" w:eastAsiaTheme="minorEastAsia" w:hAnsi="Trebuchet MS" w:cs="Arial"/>
          <w:i/>
          <w:iCs/>
          <w:sz w:val="22"/>
          <w:szCs w:val="22"/>
          <w:lang w:eastAsia="ko-KR"/>
        </w:rPr>
        <w:t>Revised</w:t>
      </w:r>
      <w:r w:rsidR="00AC293F" w:rsidRPr="00640F41">
        <w:rPr>
          <w:rFonts w:ascii="Trebuchet MS" w:eastAsiaTheme="minorEastAsia" w:hAnsi="Trebuchet MS" w:cs="Arial"/>
          <w:i/>
          <w:iCs/>
          <w:sz w:val="22"/>
          <w:szCs w:val="22"/>
          <w:lang w:eastAsia="ko-KR"/>
        </w:rPr>
        <w:t xml:space="preserve"> </w:t>
      </w:r>
      <w:r w:rsidR="001449F7" w:rsidRPr="00640F41">
        <w:rPr>
          <w:rFonts w:ascii="Trebuchet MS" w:eastAsiaTheme="minorEastAsia" w:hAnsi="Trebuchet MS" w:cs="Arial"/>
          <w:i/>
          <w:iCs/>
          <w:sz w:val="22"/>
          <w:szCs w:val="22"/>
          <w:lang w:eastAsia="ko-KR"/>
        </w:rPr>
        <w:t>pocket checklist app</w:t>
      </w:r>
      <w:r w:rsidR="00AC293F" w:rsidRPr="00640F41">
        <w:rPr>
          <w:rFonts w:ascii="Trebuchet MS" w:eastAsiaTheme="minorEastAsia" w:hAnsi="Trebuchet MS" w:cs="Arial"/>
          <w:i/>
          <w:iCs/>
          <w:sz w:val="22"/>
          <w:szCs w:val="22"/>
          <w:lang w:eastAsia="ko-KR"/>
        </w:rPr>
        <w:t xml:space="preserve"> </w:t>
      </w:r>
      <w:r w:rsidR="009504D0" w:rsidRPr="00640F41">
        <w:rPr>
          <w:rFonts w:ascii="Trebuchet MS" w:eastAsiaTheme="minorEastAsia" w:hAnsi="Trebuchet MS" w:cs="Arial"/>
          <w:i/>
          <w:iCs/>
          <w:sz w:val="22"/>
          <w:szCs w:val="22"/>
          <w:lang w:eastAsia="ko-KR"/>
        </w:rPr>
        <w:t>brings together all ships’ checklists into one place</w:t>
      </w:r>
    </w:p>
    <w:p w14:paraId="0D3410DA" w14:textId="77777777" w:rsidR="009E3244" w:rsidRPr="00640F41" w:rsidRDefault="009E3244" w:rsidP="004865E2">
      <w:pPr>
        <w:rPr>
          <w:rFonts w:ascii="Trebuchet MS" w:eastAsiaTheme="minorEastAsia" w:hAnsi="Trebuchet MS" w:cs="Arial"/>
          <w:sz w:val="22"/>
          <w:szCs w:val="22"/>
          <w:lang w:eastAsia="ko-KR"/>
        </w:rPr>
      </w:pPr>
    </w:p>
    <w:p w14:paraId="21774527" w14:textId="77777777" w:rsidR="00ED3E5F" w:rsidRPr="00640F41" w:rsidRDefault="00D62814" w:rsidP="004865E2">
      <w:pPr>
        <w:rPr>
          <w:rFonts w:ascii="Trebuchet MS" w:eastAsiaTheme="minorEastAsia" w:hAnsi="Trebuchet MS" w:cs="Arial"/>
          <w:sz w:val="22"/>
          <w:szCs w:val="22"/>
          <w:lang w:eastAsia="ko-KR"/>
        </w:rPr>
      </w:pPr>
      <w:r w:rsidRPr="00640F41">
        <w:rPr>
          <w:rFonts w:ascii="Trebuchet MS" w:eastAsiaTheme="minorEastAsia" w:hAnsi="Trebuchet MS" w:cs="Arial"/>
          <w:sz w:val="22"/>
          <w:szCs w:val="22"/>
          <w:lang w:eastAsia="ko-KR"/>
        </w:rPr>
        <w:t xml:space="preserve">Lloyd’s Register (LR) and UK P&amp;I Club have released a new and improved </w:t>
      </w:r>
      <w:r w:rsidR="007636CC" w:rsidRPr="00640F41">
        <w:rPr>
          <w:rFonts w:ascii="Trebuchet MS" w:eastAsiaTheme="minorEastAsia" w:hAnsi="Trebuchet MS" w:cs="Arial"/>
          <w:sz w:val="22"/>
          <w:szCs w:val="22"/>
          <w:lang w:eastAsia="ko-KR"/>
        </w:rPr>
        <w:t xml:space="preserve">Port State Control </w:t>
      </w:r>
      <w:r w:rsidR="5EEBD15D" w:rsidRPr="00640F41">
        <w:rPr>
          <w:rFonts w:ascii="Trebuchet MS" w:eastAsiaTheme="minorEastAsia" w:hAnsi="Trebuchet MS" w:cs="Arial"/>
          <w:sz w:val="22"/>
          <w:szCs w:val="22"/>
          <w:lang w:eastAsia="ko-KR"/>
        </w:rPr>
        <w:t>(PSC)</w:t>
      </w:r>
      <w:r w:rsidR="007636CC" w:rsidRPr="00640F41">
        <w:rPr>
          <w:rFonts w:ascii="Trebuchet MS" w:eastAsiaTheme="minorEastAsia" w:hAnsi="Trebuchet MS" w:cs="Arial"/>
          <w:sz w:val="22"/>
          <w:szCs w:val="22"/>
          <w:lang w:eastAsia="ko-KR"/>
        </w:rPr>
        <w:t xml:space="preserve"> checklist app</w:t>
      </w:r>
      <w:r w:rsidR="00ED3E5F" w:rsidRPr="00640F41">
        <w:rPr>
          <w:rFonts w:ascii="Trebuchet MS" w:eastAsiaTheme="minorEastAsia" w:hAnsi="Trebuchet MS" w:cs="Arial"/>
          <w:sz w:val="22"/>
          <w:szCs w:val="22"/>
          <w:lang w:eastAsia="ko-KR"/>
        </w:rPr>
        <w:t xml:space="preserve">. </w:t>
      </w:r>
      <w:r w:rsidR="003F36A5" w:rsidRPr="00640F41">
        <w:rPr>
          <w:rFonts w:ascii="Trebuchet MS" w:eastAsiaTheme="minorEastAsia" w:hAnsi="Trebuchet MS" w:cs="Arial"/>
          <w:sz w:val="22"/>
          <w:szCs w:val="22"/>
          <w:lang w:eastAsia="ko-KR"/>
        </w:rPr>
        <w:t>The app helps ensure that ship personnel are trained in how to inspect, maintain and operate life-saving equipment, and that equipment is ready for use at all times. The app also includes a list of common deficiencies to ensure compliance with regulatory requirements and help reduce the risk of PSC detentions.</w:t>
      </w:r>
    </w:p>
    <w:p w14:paraId="77A4A75B" w14:textId="77777777" w:rsidR="00E70CD8" w:rsidRPr="00640F41" w:rsidRDefault="00E70CD8" w:rsidP="004865E2">
      <w:pPr>
        <w:rPr>
          <w:rFonts w:ascii="Trebuchet MS" w:eastAsiaTheme="minorEastAsia" w:hAnsi="Trebuchet MS" w:cs="Arial"/>
          <w:sz w:val="22"/>
          <w:szCs w:val="22"/>
          <w:lang w:eastAsia="ko-KR"/>
        </w:rPr>
      </w:pPr>
    </w:p>
    <w:p w14:paraId="02B54520" w14:textId="77777777" w:rsidR="00E70CD8" w:rsidRPr="00640F41" w:rsidRDefault="57A90C21" w:rsidP="6240A513">
      <w:pPr>
        <w:rPr>
          <w:rFonts w:ascii="Trebuchet MS" w:eastAsiaTheme="minorEastAsia" w:hAnsi="Trebuchet MS" w:cs="Arial"/>
          <w:sz w:val="22"/>
          <w:szCs w:val="22"/>
          <w:lang w:eastAsia="ko-KR"/>
        </w:rPr>
      </w:pPr>
      <w:r w:rsidRPr="00640F41">
        <w:rPr>
          <w:rFonts w:ascii="Trebuchet MS" w:eastAsiaTheme="minorEastAsia" w:hAnsi="Trebuchet MS" w:cs="Arial"/>
          <w:sz w:val="22"/>
          <w:szCs w:val="22"/>
          <w:lang w:eastAsia="ko-KR"/>
        </w:rPr>
        <w:t>The full list of checklists featured include ILO MLC, ISM &amp; ISPS, Life Saving Appliances, Marine Fire Safety, Marine Pollution Prevention and Port State Control into one, easy-to-use app.</w:t>
      </w:r>
      <w:r w:rsidR="6C8E733B" w:rsidRPr="00640F41">
        <w:rPr>
          <w:rFonts w:ascii="Trebuchet MS" w:eastAsiaTheme="minorEastAsia" w:hAnsi="Trebuchet MS" w:cs="Arial"/>
          <w:sz w:val="22"/>
          <w:szCs w:val="22"/>
          <w:lang w:eastAsia="ko-KR"/>
        </w:rPr>
        <w:t xml:space="preserve"> </w:t>
      </w:r>
      <w:r w:rsidR="61735234" w:rsidRPr="00640F41">
        <w:rPr>
          <w:rFonts w:ascii="Trebuchet MS" w:eastAsiaTheme="minorEastAsia" w:hAnsi="Trebuchet MS" w:cs="Arial"/>
          <w:sz w:val="22"/>
          <w:szCs w:val="22"/>
          <w:lang w:eastAsia="ko-KR"/>
        </w:rPr>
        <w:t>C</w:t>
      </w:r>
      <w:r w:rsidR="04D4A221" w:rsidRPr="00640F41">
        <w:rPr>
          <w:rFonts w:ascii="Trebuchet MS" w:eastAsiaTheme="minorEastAsia" w:hAnsi="Trebuchet MS" w:cs="Arial"/>
          <w:sz w:val="22"/>
          <w:szCs w:val="22"/>
          <w:lang w:eastAsia="ko-KR"/>
        </w:rPr>
        <w:t xml:space="preserve">hecklists </w:t>
      </w:r>
      <w:r w:rsidR="61735234" w:rsidRPr="00640F41">
        <w:rPr>
          <w:rFonts w:ascii="Trebuchet MS" w:eastAsiaTheme="minorEastAsia" w:hAnsi="Trebuchet MS" w:cs="Arial"/>
          <w:sz w:val="22"/>
          <w:szCs w:val="22"/>
          <w:lang w:eastAsia="ko-KR"/>
        </w:rPr>
        <w:t xml:space="preserve">on the new and improved app </w:t>
      </w:r>
      <w:r w:rsidR="04D4A221" w:rsidRPr="00640F41">
        <w:rPr>
          <w:rFonts w:ascii="Trebuchet MS" w:eastAsiaTheme="minorEastAsia" w:hAnsi="Trebuchet MS" w:cs="Arial"/>
          <w:sz w:val="22"/>
          <w:szCs w:val="22"/>
          <w:lang w:eastAsia="ko-KR"/>
        </w:rPr>
        <w:t xml:space="preserve">are continuously updated to reflect new or amended legislation as it comes into force, so users remain up to date.  </w:t>
      </w:r>
    </w:p>
    <w:p w14:paraId="7F2981DC" w14:textId="77777777" w:rsidR="00E70CD8" w:rsidRPr="00640F41" w:rsidRDefault="00E70CD8" w:rsidP="004865E2">
      <w:pPr>
        <w:rPr>
          <w:rFonts w:ascii="Trebuchet MS" w:eastAsiaTheme="minorEastAsia" w:hAnsi="Trebuchet MS" w:cs="Arial"/>
          <w:sz w:val="22"/>
          <w:szCs w:val="22"/>
          <w:lang w:eastAsia="ko-KR"/>
        </w:rPr>
      </w:pPr>
    </w:p>
    <w:p w14:paraId="7667DFB0" w14:textId="77777777" w:rsidR="00931906" w:rsidRPr="00640F41" w:rsidRDefault="0043490C" w:rsidP="0043490C">
      <w:pPr>
        <w:rPr>
          <w:rFonts w:ascii="Trebuchet MS" w:eastAsiaTheme="minorEastAsia" w:hAnsi="Trebuchet MS" w:cs="Arial"/>
          <w:sz w:val="22"/>
          <w:szCs w:val="22"/>
          <w:lang w:eastAsia="ko-KR"/>
        </w:rPr>
      </w:pPr>
      <w:r w:rsidRPr="00640F41">
        <w:rPr>
          <w:rFonts w:ascii="Trebuchet MS" w:eastAsiaTheme="minorEastAsia" w:hAnsi="Trebuchet MS" w:cs="Arial"/>
          <w:sz w:val="22"/>
          <w:szCs w:val="22"/>
          <w:lang w:eastAsia="ko-KR"/>
        </w:rPr>
        <w:t>The app includes functionality that enable ships’ crews and their managers to easily view necessary legislative and regulatory requirements, save multiple checklists, check</w:t>
      </w:r>
      <w:r w:rsidR="00137390" w:rsidRPr="00640F41">
        <w:rPr>
          <w:rFonts w:ascii="Trebuchet MS" w:eastAsiaTheme="minorEastAsia" w:hAnsi="Trebuchet MS" w:cs="Arial"/>
          <w:sz w:val="22"/>
          <w:szCs w:val="22"/>
          <w:lang w:eastAsia="ko-KR"/>
        </w:rPr>
        <w:t>-</w:t>
      </w:r>
      <w:r w:rsidRPr="00640F41">
        <w:rPr>
          <w:rFonts w:ascii="Trebuchet MS" w:eastAsiaTheme="minorEastAsia" w:hAnsi="Trebuchet MS" w:cs="Arial"/>
          <w:sz w:val="22"/>
          <w:szCs w:val="22"/>
          <w:lang w:eastAsia="ko-KR"/>
        </w:rPr>
        <w:t xml:space="preserve">off completed activities, add essential notes, use the device camera to take images and </w:t>
      </w:r>
      <w:r w:rsidR="000639D9" w:rsidRPr="00640F41">
        <w:rPr>
          <w:rFonts w:ascii="Trebuchet MS" w:eastAsiaTheme="minorEastAsia" w:hAnsi="Trebuchet MS" w:cs="Arial"/>
          <w:sz w:val="22"/>
          <w:szCs w:val="22"/>
          <w:lang w:eastAsia="ko-KR"/>
        </w:rPr>
        <w:t>has</w:t>
      </w:r>
      <w:r w:rsidRPr="00640F41">
        <w:rPr>
          <w:rFonts w:ascii="Trebuchet MS" w:eastAsiaTheme="minorEastAsia" w:hAnsi="Trebuchet MS" w:cs="Arial"/>
          <w:sz w:val="22"/>
          <w:szCs w:val="22"/>
          <w:lang w:eastAsia="ko-KR"/>
        </w:rPr>
        <w:t xml:space="preserve"> the ability to print and send files via email. </w:t>
      </w:r>
      <w:r w:rsidR="00BA5FD1" w:rsidRPr="00640F41">
        <w:rPr>
          <w:rFonts w:ascii="Trebuchet MS" w:eastAsiaTheme="minorEastAsia" w:hAnsi="Trebuchet MS" w:cs="Arial"/>
          <w:sz w:val="22"/>
          <w:szCs w:val="22"/>
          <w:lang w:eastAsia="ko-KR"/>
        </w:rPr>
        <w:t xml:space="preserve">The app is available to all shipowners </w:t>
      </w:r>
      <w:r w:rsidR="7C8A0581" w:rsidRPr="00640F41">
        <w:rPr>
          <w:rFonts w:ascii="Trebuchet MS" w:eastAsiaTheme="minorEastAsia" w:hAnsi="Trebuchet MS" w:cs="Arial"/>
          <w:sz w:val="22"/>
          <w:szCs w:val="22"/>
          <w:lang w:eastAsia="ko-KR"/>
        </w:rPr>
        <w:t>and operators</w:t>
      </w:r>
      <w:r w:rsidR="00BA5FD1" w:rsidRPr="00640F41">
        <w:rPr>
          <w:rFonts w:ascii="Trebuchet MS" w:eastAsiaTheme="minorEastAsia" w:hAnsi="Trebuchet MS" w:cs="Arial"/>
          <w:sz w:val="22"/>
          <w:szCs w:val="22"/>
          <w:lang w:eastAsia="ko-KR"/>
        </w:rPr>
        <w:t xml:space="preserve"> regardless of classification provider. </w:t>
      </w:r>
    </w:p>
    <w:p w14:paraId="09FD6325" w14:textId="77777777" w:rsidR="0023123F" w:rsidRPr="00640F41" w:rsidRDefault="0023123F" w:rsidP="0043490C">
      <w:pPr>
        <w:rPr>
          <w:rFonts w:ascii="Trebuchet MS" w:eastAsiaTheme="minorEastAsia" w:hAnsi="Trebuchet MS" w:cs="Arial"/>
          <w:sz w:val="22"/>
          <w:szCs w:val="22"/>
          <w:lang w:eastAsia="ko-KR"/>
        </w:rPr>
      </w:pPr>
    </w:p>
    <w:p w14:paraId="58D12DD3" w14:textId="7B41E99B" w:rsidR="0023123F" w:rsidRPr="00640F41" w:rsidRDefault="4F5AF268" w:rsidP="0043490C">
      <w:pPr>
        <w:rPr>
          <w:rFonts w:ascii="Trebuchet MS" w:eastAsiaTheme="minorEastAsia" w:hAnsi="Trebuchet MS" w:cs="Arial"/>
          <w:sz w:val="22"/>
          <w:szCs w:val="22"/>
          <w:lang w:eastAsia="ko-KR"/>
        </w:rPr>
      </w:pPr>
      <w:r w:rsidRPr="00640F41">
        <w:rPr>
          <w:rFonts w:ascii="Trebuchet MS" w:eastAsiaTheme="minorEastAsia" w:hAnsi="Trebuchet MS" w:cs="Arial"/>
          <w:sz w:val="22"/>
          <w:szCs w:val="22"/>
          <w:lang w:eastAsia="ko-KR"/>
        </w:rPr>
        <w:t xml:space="preserve">Previous versions of the </w:t>
      </w:r>
      <w:r w:rsidR="0023123F" w:rsidRPr="00640F41">
        <w:rPr>
          <w:rFonts w:ascii="Trebuchet MS" w:eastAsiaTheme="minorEastAsia" w:hAnsi="Trebuchet MS" w:cs="Arial"/>
          <w:sz w:val="22"/>
          <w:szCs w:val="22"/>
          <w:lang w:eastAsia="ko-KR"/>
        </w:rPr>
        <w:t>apps</w:t>
      </w:r>
      <w:r w:rsidR="00076A09" w:rsidRPr="00640F41">
        <w:rPr>
          <w:rFonts w:ascii="Trebuchet MS" w:eastAsiaTheme="minorEastAsia" w:hAnsi="Trebuchet MS" w:cs="Arial"/>
          <w:sz w:val="22"/>
          <w:szCs w:val="22"/>
          <w:lang w:eastAsia="ko-KR"/>
        </w:rPr>
        <w:t>,</w:t>
      </w:r>
      <w:r w:rsidR="000B56DA" w:rsidRPr="00640F41">
        <w:rPr>
          <w:rFonts w:ascii="Trebuchet MS" w:eastAsiaTheme="minorEastAsia" w:hAnsi="Trebuchet MS" w:cs="Arial"/>
          <w:sz w:val="22"/>
          <w:szCs w:val="22"/>
          <w:lang w:eastAsia="ko-KR"/>
        </w:rPr>
        <w:t xml:space="preserve"> such as</w:t>
      </w:r>
      <w:r w:rsidR="0023123F" w:rsidRPr="00640F41">
        <w:rPr>
          <w:rFonts w:ascii="Trebuchet MS" w:eastAsiaTheme="minorEastAsia" w:hAnsi="Trebuchet MS" w:cs="Arial"/>
          <w:sz w:val="22"/>
          <w:szCs w:val="22"/>
          <w:lang w:eastAsia="ko-KR"/>
        </w:rPr>
        <w:t xml:space="preserve"> </w:t>
      </w:r>
      <w:r w:rsidR="00076A09" w:rsidRPr="00640F41">
        <w:rPr>
          <w:rFonts w:ascii="Trebuchet MS" w:eastAsiaTheme="minorEastAsia" w:hAnsi="Trebuchet MS" w:cs="Arial"/>
          <w:sz w:val="22"/>
          <w:szCs w:val="22"/>
          <w:lang w:eastAsia="ko-KR"/>
        </w:rPr>
        <w:t xml:space="preserve">the </w:t>
      </w:r>
      <w:r w:rsidR="0023123F" w:rsidRPr="00640F41">
        <w:rPr>
          <w:rFonts w:ascii="Trebuchet MS" w:eastAsiaTheme="minorEastAsia" w:hAnsi="Trebuchet MS" w:cs="Arial"/>
          <w:sz w:val="22"/>
          <w:szCs w:val="22"/>
          <w:lang w:eastAsia="ko-KR"/>
        </w:rPr>
        <w:t>ILO MLC and ISM &amp; ISPS pocket checklists</w:t>
      </w:r>
      <w:r w:rsidR="00076A09" w:rsidRPr="00640F41">
        <w:rPr>
          <w:rFonts w:ascii="Trebuchet MS" w:eastAsiaTheme="minorEastAsia" w:hAnsi="Trebuchet MS" w:cs="Arial"/>
          <w:sz w:val="22"/>
          <w:szCs w:val="22"/>
          <w:lang w:eastAsia="ko-KR"/>
        </w:rPr>
        <w:t>,</w:t>
      </w:r>
      <w:r w:rsidR="0023123F" w:rsidRPr="00640F41">
        <w:rPr>
          <w:rFonts w:ascii="Trebuchet MS" w:eastAsiaTheme="minorEastAsia" w:hAnsi="Trebuchet MS" w:cs="Arial"/>
          <w:sz w:val="22"/>
          <w:szCs w:val="22"/>
          <w:lang w:eastAsia="ko-KR"/>
        </w:rPr>
        <w:t xml:space="preserve"> </w:t>
      </w:r>
      <w:r w:rsidR="00381A95" w:rsidRPr="00640F41">
        <w:rPr>
          <w:rFonts w:ascii="Trebuchet MS" w:eastAsiaTheme="minorEastAsia" w:hAnsi="Trebuchet MS" w:cs="Arial"/>
          <w:sz w:val="22"/>
          <w:szCs w:val="22"/>
          <w:lang w:eastAsia="ko-KR"/>
        </w:rPr>
        <w:t xml:space="preserve">have </w:t>
      </w:r>
      <w:r w:rsidR="00076A09" w:rsidRPr="00640F41">
        <w:rPr>
          <w:rFonts w:ascii="Trebuchet MS" w:eastAsiaTheme="minorEastAsia" w:hAnsi="Trebuchet MS" w:cs="Arial"/>
          <w:sz w:val="22"/>
          <w:szCs w:val="22"/>
          <w:lang w:eastAsia="ko-KR"/>
        </w:rPr>
        <w:t>been downloaded</w:t>
      </w:r>
      <w:r w:rsidR="0023123F" w:rsidRPr="00640F41">
        <w:rPr>
          <w:rFonts w:ascii="Trebuchet MS" w:eastAsiaTheme="minorEastAsia" w:hAnsi="Trebuchet MS" w:cs="Arial"/>
          <w:sz w:val="22"/>
          <w:szCs w:val="22"/>
          <w:lang w:eastAsia="ko-KR"/>
        </w:rPr>
        <w:t xml:space="preserve"> </w:t>
      </w:r>
      <w:r w:rsidR="00076A09" w:rsidRPr="00640F41">
        <w:rPr>
          <w:rFonts w:ascii="Trebuchet MS" w:eastAsiaTheme="minorEastAsia" w:hAnsi="Trebuchet MS" w:cs="Arial"/>
          <w:sz w:val="22"/>
          <w:szCs w:val="22"/>
          <w:lang w:eastAsia="ko-KR"/>
        </w:rPr>
        <w:t>more than</w:t>
      </w:r>
      <w:r w:rsidR="0023123F" w:rsidRPr="00640F41">
        <w:rPr>
          <w:rFonts w:ascii="Trebuchet MS" w:eastAsiaTheme="minorEastAsia" w:hAnsi="Trebuchet MS" w:cs="Arial"/>
          <w:sz w:val="22"/>
          <w:szCs w:val="22"/>
          <w:lang w:eastAsia="ko-KR"/>
        </w:rPr>
        <w:t xml:space="preserve"> </w:t>
      </w:r>
      <w:r w:rsidR="067FECC3" w:rsidRPr="00640F41">
        <w:rPr>
          <w:rFonts w:ascii="Trebuchet MS" w:eastAsiaTheme="minorEastAsia" w:hAnsi="Trebuchet MS" w:cs="Arial"/>
          <w:sz w:val="22"/>
          <w:szCs w:val="22"/>
          <w:lang w:eastAsia="ko-KR"/>
        </w:rPr>
        <w:t>270,084</w:t>
      </w:r>
      <w:r w:rsidR="00076A09" w:rsidRPr="00640F41">
        <w:rPr>
          <w:rFonts w:ascii="Trebuchet MS" w:eastAsiaTheme="minorEastAsia" w:hAnsi="Trebuchet MS" w:cs="Arial"/>
          <w:sz w:val="22"/>
          <w:szCs w:val="22"/>
          <w:lang w:eastAsia="ko-KR"/>
        </w:rPr>
        <w:t xml:space="preserve"> times</w:t>
      </w:r>
      <w:r w:rsidR="004D4A4E">
        <w:rPr>
          <w:rFonts w:ascii="Trebuchet MS" w:eastAsiaTheme="minorEastAsia" w:hAnsi="Trebuchet MS" w:cs="Arial"/>
          <w:sz w:val="22"/>
          <w:szCs w:val="22"/>
          <w:lang w:eastAsia="ko-KR"/>
        </w:rPr>
        <w:t>.</w:t>
      </w:r>
    </w:p>
    <w:p w14:paraId="6BD7D802" w14:textId="77777777" w:rsidR="0043490C" w:rsidRPr="00640F41" w:rsidRDefault="0043490C" w:rsidP="0043490C">
      <w:pPr>
        <w:rPr>
          <w:rFonts w:ascii="Trebuchet MS" w:eastAsiaTheme="minorEastAsia" w:hAnsi="Trebuchet MS" w:cs="Arial"/>
          <w:sz w:val="22"/>
          <w:szCs w:val="22"/>
          <w:lang w:eastAsia="ko-KR"/>
        </w:rPr>
      </w:pPr>
    </w:p>
    <w:p w14:paraId="5286B531" w14:textId="77777777" w:rsidR="00E70CD8" w:rsidRPr="00640F41" w:rsidRDefault="0043490C" w:rsidP="0043490C">
      <w:pPr>
        <w:rPr>
          <w:rFonts w:ascii="Trebuchet MS" w:eastAsiaTheme="minorEastAsia" w:hAnsi="Trebuchet MS" w:cs="Arial"/>
          <w:sz w:val="22"/>
          <w:szCs w:val="22"/>
          <w:lang w:eastAsia="ko-KR"/>
        </w:rPr>
      </w:pPr>
      <w:r w:rsidRPr="00640F41">
        <w:rPr>
          <w:rFonts w:ascii="Trebuchet MS" w:eastAsiaTheme="minorEastAsia" w:hAnsi="Trebuchet MS" w:cs="Arial"/>
          <w:sz w:val="22"/>
          <w:szCs w:val="22"/>
          <w:lang w:eastAsia="ko-KR"/>
        </w:rPr>
        <w:t xml:space="preserve">The PSC pocket checklist app is available </w:t>
      </w:r>
      <w:r w:rsidR="000639D9" w:rsidRPr="00640F41">
        <w:rPr>
          <w:rFonts w:ascii="Trebuchet MS" w:eastAsiaTheme="minorEastAsia" w:hAnsi="Trebuchet MS" w:cs="Arial"/>
          <w:sz w:val="22"/>
          <w:szCs w:val="22"/>
          <w:lang w:eastAsia="ko-KR"/>
        </w:rPr>
        <w:t xml:space="preserve">now for </w:t>
      </w:r>
      <w:r w:rsidRPr="00640F41">
        <w:rPr>
          <w:rFonts w:ascii="Trebuchet MS" w:eastAsiaTheme="minorEastAsia" w:hAnsi="Trebuchet MS" w:cs="Arial"/>
          <w:sz w:val="22"/>
          <w:szCs w:val="22"/>
          <w:lang w:eastAsia="ko-KR"/>
        </w:rPr>
        <w:t>free on iPhone, iPad and Android devices</w:t>
      </w:r>
      <w:r w:rsidR="000639D9" w:rsidRPr="00640F41">
        <w:rPr>
          <w:rFonts w:ascii="Trebuchet MS" w:eastAsiaTheme="minorEastAsia" w:hAnsi="Trebuchet MS" w:cs="Arial"/>
          <w:sz w:val="22"/>
          <w:szCs w:val="22"/>
          <w:lang w:eastAsia="ko-KR"/>
        </w:rPr>
        <w:t xml:space="preserve">. </w:t>
      </w:r>
      <w:r w:rsidRPr="00640F41">
        <w:rPr>
          <w:rFonts w:ascii="Trebuchet MS" w:eastAsiaTheme="minorEastAsia" w:hAnsi="Trebuchet MS" w:cs="Arial"/>
          <w:sz w:val="22"/>
          <w:szCs w:val="22"/>
          <w:lang w:eastAsia="ko-KR"/>
        </w:rPr>
        <w:t xml:space="preserve"> </w:t>
      </w:r>
    </w:p>
    <w:p w14:paraId="14E20B5E" w14:textId="77777777" w:rsidR="68244B07" w:rsidRPr="00640F41" w:rsidRDefault="68244B07" w:rsidP="68244B07">
      <w:pPr>
        <w:rPr>
          <w:rFonts w:ascii="Trebuchet MS" w:eastAsiaTheme="minorEastAsia" w:hAnsi="Trebuchet MS" w:cs="Arial"/>
          <w:sz w:val="22"/>
          <w:szCs w:val="22"/>
          <w:lang w:eastAsia="ko-KR"/>
        </w:rPr>
      </w:pPr>
    </w:p>
    <w:p w14:paraId="3EDAE493" w14:textId="77777777" w:rsidR="1C034870" w:rsidRPr="00640F41" w:rsidRDefault="1C034870" w:rsidP="68244B07">
      <w:pPr>
        <w:spacing w:line="259" w:lineRule="auto"/>
        <w:rPr>
          <w:rFonts w:ascii="Trebuchet MS" w:eastAsiaTheme="minorEastAsia" w:hAnsi="Trebuchet MS" w:cs="Arial"/>
          <w:sz w:val="22"/>
          <w:szCs w:val="22"/>
          <w:lang w:eastAsia="ko-KR"/>
        </w:rPr>
      </w:pPr>
      <w:r w:rsidRPr="00640F41">
        <w:rPr>
          <w:rFonts w:ascii="Trebuchet MS" w:eastAsiaTheme="minorEastAsia" w:hAnsi="Trebuchet MS" w:cs="Arial"/>
          <w:b/>
          <w:sz w:val="22"/>
          <w:szCs w:val="22"/>
          <w:lang w:eastAsia="ko-KR"/>
        </w:rPr>
        <w:t>Mark Darley, LR’s Marine and Offshore Director</w:t>
      </w:r>
      <w:r w:rsidRPr="00640F41">
        <w:rPr>
          <w:rFonts w:ascii="Trebuchet MS" w:eastAsiaTheme="minorEastAsia" w:hAnsi="Trebuchet MS" w:cs="Arial"/>
          <w:sz w:val="22"/>
          <w:szCs w:val="22"/>
          <w:lang w:eastAsia="ko-KR"/>
        </w:rPr>
        <w:t>, commented:</w:t>
      </w:r>
      <w:r w:rsidR="4BCA266C" w:rsidRPr="00640F41">
        <w:rPr>
          <w:rFonts w:ascii="Trebuchet MS" w:eastAsiaTheme="minorEastAsia" w:hAnsi="Trebuchet MS" w:cs="Arial"/>
          <w:sz w:val="22"/>
          <w:szCs w:val="22"/>
          <w:lang w:eastAsia="ko-KR"/>
        </w:rPr>
        <w:t xml:space="preserve"> </w:t>
      </w:r>
      <w:r w:rsidR="29361372" w:rsidRPr="00640F41">
        <w:rPr>
          <w:rFonts w:ascii="Trebuchet MS" w:eastAsiaTheme="minorEastAsia" w:hAnsi="Trebuchet MS" w:cs="Arial"/>
          <w:sz w:val="22"/>
          <w:szCs w:val="22"/>
          <w:lang w:eastAsia="ko-KR"/>
        </w:rPr>
        <w:t>“</w:t>
      </w:r>
      <w:r w:rsidR="75F3485A" w:rsidRPr="00640F41">
        <w:rPr>
          <w:rFonts w:ascii="Trebuchet MS" w:eastAsiaTheme="minorEastAsia" w:hAnsi="Trebuchet MS" w:cs="Arial"/>
          <w:sz w:val="22"/>
          <w:szCs w:val="22"/>
          <w:lang w:eastAsia="ko-KR"/>
        </w:rPr>
        <w:t xml:space="preserve">The updated app </w:t>
      </w:r>
      <w:r w:rsidR="49DA10D8" w:rsidRPr="00640F41">
        <w:rPr>
          <w:rFonts w:ascii="Trebuchet MS" w:eastAsiaTheme="minorEastAsia" w:hAnsi="Trebuchet MS" w:cs="Arial"/>
          <w:sz w:val="22"/>
          <w:szCs w:val="22"/>
          <w:lang w:eastAsia="ko-KR"/>
        </w:rPr>
        <w:t xml:space="preserve">developed by Lloyd’s Register and UK P&amp;I Club </w:t>
      </w:r>
      <w:r w:rsidR="75F3485A" w:rsidRPr="00640F41">
        <w:rPr>
          <w:rFonts w:ascii="Trebuchet MS" w:eastAsiaTheme="minorEastAsia" w:hAnsi="Trebuchet MS" w:cs="Arial"/>
          <w:sz w:val="22"/>
          <w:szCs w:val="22"/>
          <w:lang w:eastAsia="ko-KR"/>
        </w:rPr>
        <w:t>provides seafarers with the latest information on P</w:t>
      </w:r>
      <w:r w:rsidR="6E2C258F" w:rsidRPr="00640F41">
        <w:rPr>
          <w:rFonts w:ascii="Trebuchet MS" w:eastAsiaTheme="minorEastAsia" w:hAnsi="Trebuchet MS" w:cs="Arial"/>
          <w:sz w:val="22"/>
          <w:szCs w:val="22"/>
          <w:lang w:eastAsia="ko-KR"/>
        </w:rPr>
        <w:t xml:space="preserve">ort State Control </w:t>
      </w:r>
      <w:r w:rsidR="75F3485A" w:rsidRPr="00640F41">
        <w:rPr>
          <w:rFonts w:ascii="Trebuchet MS" w:eastAsiaTheme="minorEastAsia" w:hAnsi="Trebuchet MS" w:cs="Arial"/>
          <w:sz w:val="22"/>
          <w:szCs w:val="22"/>
          <w:lang w:eastAsia="ko-KR"/>
        </w:rPr>
        <w:t>deficiencies</w:t>
      </w:r>
      <w:r w:rsidR="7BBB5942" w:rsidRPr="00640F41">
        <w:rPr>
          <w:rFonts w:ascii="Trebuchet MS" w:eastAsiaTheme="minorEastAsia" w:hAnsi="Trebuchet MS" w:cs="Arial"/>
          <w:sz w:val="22"/>
          <w:szCs w:val="22"/>
          <w:lang w:eastAsia="ko-KR"/>
        </w:rPr>
        <w:t xml:space="preserve"> and the option of creating and publishing custom checklists</w:t>
      </w:r>
      <w:r w:rsidR="460474F7" w:rsidRPr="00640F41">
        <w:rPr>
          <w:rFonts w:ascii="Trebuchet MS" w:eastAsiaTheme="minorEastAsia" w:hAnsi="Trebuchet MS" w:cs="Arial"/>
          <w:sz w:val="22"/>
          <w:szCs w:val="22"/>
          <w:lang w:eastAsia="ko-KR"/>
        </w:rPr>
        <w:t xml:space="preserve"> in line with updates</w:t>
      </w:r>
      <w:r w:rsidR="7BBB5942" w:rsidRPr="00640F41">
        <w:rPr>
          <w:rFonts w:ascii="Trebuchet MS" w:eastAsiaTheme="minorEastAsia" w:hAnsi="Trebuchet MS" w:cs="Arial"/>
          <w:sz w:val="22"/>
          <w:szCs w:val="22"/>
          <w:lang w:eastAsia="ko-KR"/>
        </w:rPr>
        <w:t>. This helps shipowners and operators in preparing their vessels for PSC inspections, ensuring compliance with the latest regulations and ultimately improving safety at sea.”</w:t>
      </w:r>
    </w:p>
    <w:p w14:paraId="6E7FA38E" w14:textId="77777777" w:rsidR="00D35CDE" w:rsidRPr="00640F41" w:rsidRDefault="00D35CDE" w:rsidP="00D35CDE">
      <w:pPr>
        <w:rPr>
          <w:rFonts w:ascii="Trebuchet MS" w:hAnsi="Trebuchet MS"/>
          <w:sz w:val="22"/>
          <w:szCs w:val="22"/>
        </w:rPr>
      </w:pPr>
    </w:p>
    <w:p w14:paraId="31B27BB8" w14:textId="4BB36CCE" w:rsidR="00D63ECE" w:rsidRPr="00640F41" w:rsidRDefault="00D63ECE" w:rsidP="00C6084E">
      <w:pPr>
        <w:rPr>
          <w:rFonts w:ascii="Trebuchet MS" w:hAnsi="Trebuchet MS"/>
          <w:sz w:val="22"/>
          <w:szCs w:val="22"/>
        </w:rPr>
      </w:pPr>
      <w:r w:rsidRPr="00640F41">
        <w:rPr>
          <w:rFonts w:ascii="Trebuchet MS" w:hAnsi="Trebuchet MS"/>
          <w:b/>
          <w:sz w:val="22"/>
          <w:szCs w:val="22"/>
        </w:rPr>
        <w:t>Stuart Edmonston, Loss Prevention Director, UK P&amp;I Club</w:t>
      </w:r>
      <w:r w:rsidRPr="00640F41">
        <w:rPr>
          <w:rFonts w:ascii="Trebuchet MS" w:hAnsi="Trebuchet MS"/>
          <w:sz w:val="22"/>
          <w:szCs w:val="22"/>
        </w:rPr>
        <w:t>, says</w:t>
      </w:r>
      <w:r w:rsidR="001F2126" w:rsidRPr="00640F41">
        <w:rPr>
          <w:rFonts w:ascii="Trebuchet MS" w:hAnsi="Trebuchet MS"/>
          <w:sz w:val="22"/>
          <w:szCs w:val="22"/>
        </w:rPr>
        <w:t>:</w:t>
      </w:r>
      <w:r w:rsidR="001F2126">
        <w:rPr>
          <w:rFonts w:ascii="Trebuchet MS" w:hAnsi="Trebuchet MS"/>
          <w:sz w:val="22"/>
          <w:szCs w:val="22"/>
        </w:rPr>
        <w:t xml:space="preserve"> “</w:t>
      </w:r>
      <w:r w:rsidRPr="00640F41">
        <w:rPr>
          <w:rFonts w:ascii="Trebuchet MS" w:hAnsi="Trebuchet MS"/>
          <w:sz w:val="22"/>
          <w:szCs w:val="22"/>
        </w:rPr>
        <w:t xml:space="preserve">The PSC app was created to </w:t>
      </w:r>
      <w:r w:rsidR="00C6084E" w:rsidRPr="00640F41">
        <w:rPr>
          <w:rFonts w:ascii="Trebuchet MS" w:hAnsi="Trebuchet MS"/>
          <w:sz w:val="22"/>
          <w:szCs w:val="22"/>
        </w:rPr>
        <w:t xml:space="preserve">help crew </w:t>
      </w:r>
      <w:r w:rsidRPr="00640F41">
        <w:rPr>
          <w:rFonts w:ascii="Trebuchet MS" w:hAnsi="Trebuchet MS"/>
          <w:sz w:val="22"/>
          <w:szCs w:val="22"/>
        </w:rPr>
        <w:t xml:space="preserve">identify the most common causes of ship </w:t>
      </w:r>
      <w:r w:rsidR="00C6084E" w:rsidRPr="00640F41">
        <w:rPr>
          <w:rFonts w:ascii="Trebuchet MS" w:hAnsi="Trebuchet MS"/>
          <w:sz w:val="22"/>
          <w:szCs w:val="22"/>
        </w:rPr>
        <w:t xml:space="preserve">deficiencies and associated </w:t>
      </w:r>
      <w:r w:rsidRPr="00640F41">
        <w:rPr>
          <w:rFonts w:ascii="Trebuchet MS" w:hAnsi="Trebuchet MS"/>
          <w:sz w:val="22"/>
          <w:szCs w:val="22"/>
        </w:rPr>
        <w:t xml:space="preserve">detention </w:t>
      </w:r>
      <w:r w:rsidR="009751DC" w:rsidRPr="00640F41">
        <w:rPr>
          <w:rFonts w:ascii="Trebuchet MS" w:hAnsi="Trebuchet MS"/>
          <w:sz w:val="22"/>
          <w:szCs w:val="22"/>
        </w:rPr>
        <w:t xml:space="preserve">and reduce </w:t>
      </w:r>
      <w:r w:rsidR="001932FB" w:rsidRPr="00640F41">
        <w:rPr>
          <w:rFonts w:ascii="Trebuchet MS" w:hAnsi="Trebuchet MS"/>
          <w:sz w:val="22"/>
          <w:szCs w:val="22"/>
        </w:rPr>
        <w:t>occurrences</w:t>
      </w:r>
      <w:r w:rsidR="009751DC" w:rsidRPr="00640F41">
        <w:rPr>
          <w:rFonts w:ascii="Trebuchet MS" w:hAnsi="Trebuchet MS"/>
          <w:sz w:val="22"/>
          <w:szCs w:val="22"/>
        </w:rPr>
        <w:t xml:space="preserve">. Its popularity with seafarers is evidenced by the </w:t>
      </w:r>
      <w:r w:rsidR="001932FB" w:rsidRPr="00640F41">
        <w:rPr>
          <w:rFonts w:ascii="Trebuchet MS" w:hAnsi="Trebuchet MS"/>
          <w:sz w:val="22"/>
          <w:szCs w:val="22"/>
        </w:rPr>
        <w:t xml:space="preserve">impressive volume of </w:t>
      </w:r>
      <w:r w:rsidR="009751DC" w:rsidRPr="00640F41">
        <w:rPr>
          <w:rFonts w:ascii="Trebuchet MS" w:hAnsi="Trebuchet MS"/>
          <w:sz w:val="22"/>
          <w:szCs w:val="22"/>
        </w:rPr>
        <w:t>download</w:t>
      </w:r>
      <w:r w:rsidR="001932FB" w:rsidRPr="00640F41">
        <w:rPr>
          <w:rFonts w:ascii="Trebuchet MS" w:hAnsi="Trebuchet MS"/>
          <w:sz w:val="22"/>
          <w:szCs w:val="22"/>
        </w:rPr>
        <w:t>s. The app’s</w:t>
      </w:r>
      <w:r w:rsidR="009751DC" w:rsidRPr="00640F41">
        <w:rPr>
          <w:rFonts w:ascii="Trebuchet MS" w:hAnsi="Trebuchet MS"/>
          <w:sz w:val="22"/>
          <w:szCs w:val="22"/>
        </w:rPr>
        <w:t xml:space="preserve"> increased functionality and regular updates enable crew to </w:t>
      </w:r>
      <w:r w:rsidR="0089149E" w:rsidRPr="00640F41">
        <w:rPr>
          <w:rFonts w:ascii="Trebuchet MS" w:hAnsi="Trebuchet MS"/>
          <w:sz w:val="22"/>
          <w:szCs w:val="22"/>
        </w:rPr>
        <w:t xml:space="preserve">conform to </w:t>
      </w:r>
      <w:r w:rsidR="009751DC" w:rsidRPr="00640F41">
        <w:rPr>
          <w:rFonts w:ascii="Trebuchet MS" w:hAnsi="Trebuchet MS"/>
          <w:sz w:val="22"/>
          <w:szCs w:val="22"/>
        </w:rPr>
        <w:t>the latest regulations</w:t>
      </w:r>
      <w:r w:rsidR="00C6084E" w:rsidRPr="00640F41">
        <w:rPr>
          <w:rFonts w:ascii="Trebuchet MS" w:hAnsi="Trebuchet MS"/>
          <w:sz w:val="22"/>
          <w:szCs w:val="22"/>
        </w:rPr>
        <w:t>, record, learn and importantly help demonstrate to PSC officers that safety checks have been carried out properly on board and corrective actions implemented where required.</w:t>
      </w:r>
      <w:r w:rsidR="009751DC" w:rsidRPr="00640F41">
        <w:rPr>
          <w:rFonts w:ascii="Trebuchet MS" w:hAnsi="Trebuchet MS"/>
          <w:sz w:val="22"/>
          <w:szCs w:val="22"/>
        </w:rPr>
        <w:t>”</w:t>
      </w:r>
    </w:p>
    <w:p w14:paraId="27410282" w14:textId="77777777" w:rsidR="00471B65" w:rsidRPr="00640F41" w:rsidRDefault="00471B65" w:rsidP="00D35CDE">
      <w:pPr>
        <w:rPr>
          <w:rFonts w:ascii="Trebuchet MS" w:hAnsi="Trebuchet MS"/>
          <w:sz w:val="22"/>
          <w:szCs w:val="22"/>
        </w:rPr>
      </w:pPr>
    </w:p>
    <w:p w14:paraId="040A05B4" w14:textId="7596CFDB" w:rsidR="00597B50" w:rsidRPr="00640F41" w:rsidRDefault="00301886" w:rsidP="004865E2">
      <w:pPr>
        <w:rPr>
          <w:rFonts w:ascii="Trebuchet MS" w:eastAsiaTheme="minorEastAsia" w:hAnsi="Trebuchet MS" w:cs="Arial"/>
          <w:sz w:val="22"/>
          <w:szCs w:val="22"/>
          <w:lang w:val="en-US" w:eastAsia="ko-KR"/>
        </w:rPr>
      </w:pPr>
      <w:r w:rsidRPr="00640F41">
        <w:rPr>
          <w:rFonts w:ascii="Trebuchet MS" w:hAnsi="Trebuchet MS"/>
          <w:sz w:val="22"/>
          <w:szCs w:val="22"/>
        </w:rPr>
        <w:t xml:space="preserve">The iOS app can be downloaded from the </w:t>
      </w:r>
      <w:hyperlink r:id="rId16" w:history="1">
        <w:r w:rsidRPr="00640F41">
          <w:rPr>
            <w:rStyle w:val="Hyperlink"/>
            <w:rFonts w:ascii="Trebuchet MS" w:hAnsi="Trebuchet MS"/>
            <w:sz w:val="22"/>
            <w:szCs w:val="22"/>
          </w:rPr>
          <w:t>App Store</w:t>
        </w:r>
      </w:hyperlink>
      <w:r w:rsidRPr="00640F41">
        <w:rPr>
          <w:rFonts w:ascii="Trebuchet MS" w:hAnsi="Trebuchet MS"/>
          <w:sz w:val="22"/>
          <w:szCs w:val="22"/>
        </w:rPr>
        <w:t xml:space="preserve"> </w:t>
      </w:r>
      <w:r w:rsidR="00022898">
        <w:rPr>
          <w:rFonts w:ascii="Trebuchet MS" w:hAnsi="Trebuchet MS"/>
          <w:sz w:val="22"/>
          <w:szCs w:val="22"/>
        </w:rPr>
        <w:t xml:space="preserve">and the </w:t>
      </w:r>
      <w:r w:rsidRPr="00640F41">
        <w:rPr>
          <w:rFonts w:ascii="Trebuchet MS" w:hAnsi="Trebuchet MS"/>
          <w:sz w:val="22"/>
          <w:szCs w:val="22"/>
        </w:rPr>
        <w:t xml:space="preserve">android </w:t>
      </w:r>
      <w:r w:rsidR="00022898">
        <w:rPr>
          <w:rFonts w:ascii="Trebuchet MS" w:hAnsi="Trebuchet MS"/>
          <w:sz w:val="22"/>
          <w:szCs w:val="22"/>
        </w:rPr>
        <w:t xml:space="preserve">version is available </w:t>
      </w:r>
      <w:r w:rsidRPr="00640F41">
        <w:rPr>
          <w:rFonts w:ascii="Trebuchet MS" w:hAnsi="Trebuchet MS"/>
          <w:sz w:val="22"/>
          <w:szCs w:val="22"/>
        </w:rPr>
        <w:t xml:space="preserve">from the </w:t>
      </w:r>
      <w:hyperlink r:id="rId17" w:history="1">
        <w:r w:rsidRPr="00E24982">
          <w:rPr>
            <w:rStyle w:val="Hyperlink"/>
            <w:rFonts w:ascii="Trebuchet MS" w:hAnsi="Trebuchet MS"/>
            <w:sz w:val="22"/>
            <w:szCs w:val="22"/>
          </w:rPr>
          <w:t>Google Play Store</w:t>
        </w:r>
      </w:hyperlink>
      <w:r w:rsidRPr="00E24982">
        <w:rPr>
          <w:rFonts w:ascii="Trebuchet MS" w:hAnsi="Trebuchet MS"/>
          <w:sz w:val="22"/>
          <w:szCs w:val="22"/>
        </w:rPr>
        <w:t>.</w:t>
      </w:r>
      <w:r w:rsidRPr="00640F41">
        <w:rPr>
          <w:rFonts w:ascii="Trebuchet MS" w:hAnsi="Trebuchet MS"/>
          <w:sz w:val="22"/>
          <w:szCs w:val="22"/>
        </w:rPr>
        <w:t xml:space="preserve"> </w:t>
      </w:r>
    </w:p>
    <w:p w14:paraId="0F898104" w14:textId="77777777" w:rsidR="00275099" w:rsidRPr="00640F41" w:rsidRDefault="00275099" w:rsidP="004865E2">
      <w:pPr>
        <w:rPr>
          <w:rFonts w:ascii="Trebuchet MS" w:eastAsiaTheme="minorEastAsia" w:hAnsi="Trebuchet MS" w:cs="Arial"/>
          <w:sz w:val="22"/>
          <w:szCs w:val="22"/>
          <w:lang w:eastAsia="ko-KR"/>
        </w:rPr>
      </w:pPr>
    </w:p>
    <w:p w14:paraId="292739E4" w14:textId="77777777" w:rsidR="00A82F63" w:rsidRPr="00640F41" w:rsidRDefault="00DE719C" w:rsidP="004902D9">
      <w:pPr>
        <w:rPr>
          <w:rFonts w:ascii="Trebuchet MS" w:hAnsi="Trebuchet MS"/>
          <w:b/>
          <w:sz w:val="22"/>
          <w:szCs w:val="22"/>
        </w:rPr>
      </w:pPr>
      <w:r w:rsidRPr="00640F41">
        <w:rPr>
          <w:rFonts w:ascii="Trebuchet MS" w:hAnsi="Trebuchet MS"/>
          <w:b/>
          <w:sz w:val="22"/>
          <w:szCs w:val="22"/>
        </w:rPr>
        <w:t>Ends</w:t>
      </w:r>
    </w:p>
    <w:p w14:paraId="60E4A596" w14:textId="77777777" w:rsidR="00266BEF" w:rsidRPr="00640F41" w:rsidRDefault="00266BEF" w:rsidP="00AB0280">
      <w:pPr>
        <w:rPr>
          <w:rFonts w:ascii="Trebuchet MS" w:hAnsi="Trebuchet MS"/>
          <w:b/>
          <w:color w:val="548DD4"/>
          <w:sz w:val="22"/>
          <w:szCs w:val="22"/>
          <w:lang w:val="es-ES"/>
        </w:rPr>
      </w:pPr>
    </w:p>
    <w:p w14:paraId="138FEF4E" w14:textId="60365F6F" w:rsidR="001F2126" w:rsidRPr="00640F41" w:rsidRDefault="001F2126" w:rsidP="00AB0280">
      <w:pPr>
        <w:rPr>
          <w:rFonts w:ascii="Trebuchet MS" w:hAnsi="Trebuchet MS"/>
          <w:b/>
          <w:color w:val="548DD4"/>
          <w:sz w:val="22"/>
          <w:szCs w:val="22"/>
        </w:rPr>
      </w:pPr>
      <w:bookmarkStart w:id="0" w:name="_GoBack"/>
      <w:bookmarkEnd w:id="0"/>
    </w:p>
    <w:p w14:paraId="14E36C01" w14:textId="77777777" w:rsidR="001F2126" w:rsidRPr="00640F41" w:rsidRDefault="001F2126" w:rsidP="001F2126">
      <w:pPr>
        <w:rPr>
          <w:rFonts w:ascii="Trebuchet MS" w:hAnsi="Trebuchet MS" w:cs="Arial"/>
          <w:b/>
          <w:sz w:val="22"/>
          <w:szCs w:val="22"/>
        </w:rPr>
      </w:pPr>
      <w:r w:rsidRPr="00640F41">
        <w:rPr>
          <w:rFonts w:ascii="Trebuchet MS" w:hAnsi="Trebuchet MS" w:cs="Arial"/>
          <w:b/>
          <w:sz w:val="22"/>
          <w:szCs w:val="22"/>
        </w:rPr>
        <w:lastRenderedPageBreak/>
        <w:t>For further details, please contact:</w:t>
      </w:r>
    </w:p>
    <w:p w14:paraId="73B311B8" w14:textId="77777777" w:rsidR="001F2126" w:rsidRPr="00640F41" w:rsidRDefault="001F2126" w:rsidP="001F2126">
      <w:pPr>
        <w:rPr>
          <w:rFonts w:ascii="Trebuchet MS" w:hAnsi="Trebuchet MS" w:cs="Arial"/>
          <w:sz w:val="22"/>
          <w:szCs w:val="22"/>
        </w:rPr>
      </w:pPr>
      <w:r w:rsidRPr="00640F41">
        <w:rPr>
          <w:rFonts w:ascii="Trebuchet MS" w:hAnsi="Trebuchet MS" w:cs="Arial"/>
          <w:sz w:val="22"/>
          <w:szCs w:val="22"/>
        </w:rPr>
        <w:t xml:space="preserve">Jonathan Atkins/ Alastair Doyle </w:t>
      </w:r>
    </w:p>
    <w:p w14:paraId="37BBA8E5" w14:textId="77777777" w:rsidR="001F2126" w:rsidRPr="00640F41" w:rsidRDefault="001F2126" w:rsidP="001F2126">
      <w:pPr>
        <w:rPr>
          <w:rFonts w:ascii="Trebuchet MS" w:hAnsi="Trebuchet MS" w:cs="Arial"/>
          <w:sz w:val="22"/>
          <w:szCs w:val="22"/>
        </w:rPr>
      </w:pPr>
      <w:r w:rsidRPr="00640F41">
        <w:rPr>
          <w:rFonts w:ascii="Trebuchet MS" w:hAnsi="Trebuchet MS" w:cs="Arial"/>
          <w:sz w:val="22"/>
          <w:szCs w:val="22"/>
        </w:rPr>
        <w:t xml:space="preserve">Four Communications </w:t>
      </w:r>
    </w:p>
    <w:p w14:paraId="354B2625" w14:textId="77777777" w:rsidR="001F2126" w:rsidRPr="00640F41" w:rsidRDefault="001F2126" w:rsidP="001F2126">
      <w:pPr>
        <w:rPr>
          <w:rFonts w:ascii="Trebuchet MS" w:hAnsi="Trebuchet MS" w:cs="Arial"/>
          <w:sz w:val="22"/>
          <w:szCs w:val="22"/>
        </w:rPr>
      </w:pPr>
      <w:hyperlink r:id="rId18" w:history="1">
        <w:r w:rsidRPr="00640F41">
          <w:rPr>
            <w:rStyle w:val="Hyperlink"/>
            <w:rFonts w:ascii="Trebuchet MS" w:hAnsi="Trebuchet MS" w:cs="Arial"/>
            <w:sz w:val="22"/>
            <w:szCs w:val="22"/>
          </w:rPr>
          <w:t>UKP&amp;I@fourcommunications.com</w:t>
        </w:r>
      </w:hyperlink>
      <w:r w:rsidRPr="00640F41">
        <w:rPr>
          <w:rFonts w:ascii="Trebuchet MS" w:hAnsi="Trebuchet MS" w:cs="Arial"/>
          <w:sz w:val="22"/>
          <w:szCs w:val="22"/>
        </w:rPr>
        <w:t xml:space="preserve"> / +44 (0) 20 3697 4200</w:t>
      </w:r>
    </w:p>
    <w:p w14:paraId="1F0321D3" w14:textId="77777777" w:rsidR="001F2126" w:rsidRPr="00640F41" w:rsidRDefault="001F2126" w:rsidP="001F2126">
      <w:pPr>
        <w:rPr>
          <w:rFonts w:ascii="Trebuchet MS" w:hAnsi="Trebuchet MS"/>
          <w:b/>
          <w:bCs/>
          <w:sz w:val="22"/>
          <w:szCs w:val="22"/>
        </w:rPr>
      </w:pPr>
    </w:p>
    <w:p w14:paraId="563560F6" w14:textId="77777777" w:rsidR="001F2126" w:rsidRPr="001F2126" w:rsidRDefault="001F2126" w:rsidP="001F2126">
      <w:pPr>
        <w:pStyle w:val="NormalWeb"/>
        <w:shd w:val="clear" w:color="auto" w:fill="FFFFFF"/>
        <w:spacing w:before="0" w:beforeAutospacing="0" w:after="240" w:afterAutospacing="0"/>
        <w:rPr>
          <w:rFonts w:ascii="Trebuchet MS" w:hAnsi="Trebuchet MS" w:cs="Arial"/>
          <w:b/>
          <w:color w:val="000000"/>
          <w:sz w:val="22"/>
          <w:szCs w:val="22"/>
        </w:rPr>
      </w:pPr>
      <w:r w:rsidRPr="001F2126">
        <w:rPr>
          <w:rFonts w:ascii="Trebuchet MS" w:hAnsi="Trebuchet MS" w:cs="Arial"/>
          <w:b/>
          <w:color w:val="000000"/>
          <w:sz w:val="22"/>
          <w:szCs w:val="22"/>
        </w:rPr>
        <w:t>Notes to Editors</w:t>
      </w:r>
    </w:p>
    <w:p w14:paraId="58D597E1" w14:textId="77777777" w:rsidR="001F2126" w:rsidRPr="00640F41" w:rsidRDefault="001F2126" w:rsidP="001F2126">
      <w:pPr>
        <w:rPr>
          <w:rFonts w:ascii="Trebuchet MS" w:hAnsi="Trebuchet MS"/>
          <w:sz w:val="22"/>
          <w:szCs w:val="22"/>
        </w:rPr>
      </w:pPr>
      <w:r w:rsidRPr="00640F41">
        <w:rPr>
          <w:rFonts w:ascii="Trebuchet MS" w:hAnsi="Trebuchet MS"/>
          <w:sz w:val="22"/>
          <w:szCs w:val="22"/>
        </w:rPr>
        <w:t>The UK P&amp;I Club is a leading provider of P&amp;I insurance and other services to the international shipping community. The UK P&amp;I Club insures over 255 million tonnes of owned and chartered shipping through its international offices and claims network. ‘A’ rated by Standard &amp; Poor’s. The UK P&amp;I Club is renowned for its specialist skills and expertise which ensure ‘best in class’ underwriting, claims handling and loss prevention services.</w:t>
      </w:r>
    </w:p>
    <w:p w14:paraId="15307CC4" w14:textId="77777777" w:rsidR="001F2126" w:rsidRPr="00640F41" w:rsidRDefault="001F2126" w:rsidP="001F2126">
      <w:pPr>
        <w:rPr>
          <w:rFonts w:ascii="Trebuchet MS" w:hAnsi="Trebuchet MS"/>
          <w:sz w:val="22"/>
          <w:szCs w:val="22"/>
        </w:rPr>
      </w:pPr>
    </w:p>
    <w:p w14:paraId="002F1F82" w14:textId="77777777" w:rsidR="001F2126" w:rsidRPr="00640F41" w:rsidRDefault="001F2126" w:rsidP="001F2126">
      <w:pPr>
        <w:rPr>
          <w:rFonts w:ascii="Trebuchet MS" w:hAnsi="Trebuchet MS"/>
          <w:sz w:val="22"/>
          <w:szCs w:val="22"/>
        </w:rPr>
      </w:pPr>
      <w:r w:rsidRPr="00640F41">
        <w:rPr>
          <w:rFonts w:ascii="Trebuchet MS" w:hAnsi="Trebuchet MS"/>
          <w:sz w:val="22"/>
          <w:szCs w:val="22"/>
        </w:rPr>
        <w:t>The UK P&amp;I Club is managed by Thomas Miller, an independent and international insurance, professional and investment services provider.</w:t>
      </w:r>
    </w:p>
    <w:p w14:paraId="2AD86976" w14:textId="77777777" w:rsidR="001F2126" w:rsidRPr="00640F41" w:rsidRDefault="001F2126" w:rsidP="001F2126">
      <w:pPr>
        <w:rPr>
          <w:rFonts w:ascii="Trebuchet MS" w:hAnsi="Trebuchet MS"/>
          <w:sz w:val="22"/>
          <w:szCs w:val="22"/>
        </w:rPr>
      </w:pPr>
    </w:p>
    <w:p w14:paraId="4B52A64A" w14:textId="77777777" w:rsidR="001F2126" w:rsidRPr="00640F41" w:rsidRDefault="001F2126" w:rsidP="001F2126">
      <w:pPr>
        <w:rPr>
          <w:rFonts w:ascii="Trebuchet MS" w:hAnsi="Trebuchet MS"/>
          <w:sz w:val="22"/>
          <w:szCs w:val="22"/>
        </w:rPr>
      </w:pPr>
      <w:hyperlink r:id="rId19" w:history="1">
        <w:r w:rsidRPr="00640F41">
          <w:rPr>
            <w:rStyle w:val="Hyperlink"/>
            <w:rFonts w:ascii="Trebuchet MS" w:hAnsi="Trebuchet MS"/>
            <w:sz w:val="22"/>
            <w:szCs w:val="22"/>
          </w:rPr>
          <w:t>www.ukpandi.com</w:t>
        </w:r>
      </w:hyperlink>
    </w:p>
    <w:p w14:paraId="3CC2459E" w14:textId="77777777" w:rsidR="001F2126" w:rsidRPr="001F2126" w:rsidRDefault="001F2126" w:rsidP="001F2126">
      <w:pPr>
        <w:pStyle w:val="NormalWeb"/>
        <w:shd w:val="clear" w:color="auto" w:fill="FFFFFF"/>
        <w:spacing w:before="0" w:beforeAutospacing="0" w:after="240" w:afterAutospacing="0"/>
        <w:rPr>
          <w:rFonts w:ascii="Trebuchet MS" w:hAnsi="Trebuchet MS" w:cs="Arial"/>
          <w:color w:val="000000"/>
          <w:sz w:val="22"/>
          <w:szCs w:val="22"/>
        </w:rPr>
      </w:pPr>
    </w:p>
    <w:p w14:paraId="03F584FC" w14:textId="77777777" w:rsidR="001F2126" w:rsidRPr="004D4A4E" w:rsidRDefault="001F2126" w:rsidP="001F2126">
      <w:pPr>
        <w:pStyle w:val="NormalWeb"/>
        <w:shd w:val="clear" w:color="auto" w:fill="FFFFFF"/>
        <w:spacing w:before="0" w:beforeAutospacing="0" w:after="240" w:afterAutospacing="0"/>
        <w:rPr>
          <w:rFonts w:ascii="Trebuchet MS" w:hAnsi="Trebuchet MS" w:cs="Arial"/>
          <w:b/>
          <w:color w:val="000000"/>
          <w:sz w:val="22"/>
          <w:szCs w:val="22"/>
        </w:rPr>
      </w:pPr>
      <w:r w:rsidRPr="004D4A4E">
        <w:rPr>
          <w:rFonts w:ascii="Trebuchet MS" w:hAnsi="Trebuchet MS" w:cs="Arial"/>
          <w:b/>
          <w:color w:val="000000"/>
          <w:sz w:val="22"/>
          <w:szCs w:val="22"/>
        </w:rPr>
        <w:t>About Thomas Miller</w:t>
      </w:r>
    </w:p>
    <w:p w14:paraId="7CFB6F11" w14:textId="77777777" w:rsidR="001F2126" w:rsidRPr="004D4A4E" w:rsidRDefault="001F2126" w:rsidP="001F2126">
      <w:pPr>
        <w:pStyle w:val="NormalWeb"/>
        <w:shd w:val="clear" w:color="auto" w:fill="FFFFFF"/>
        <w:spacing w:before="0" w:beforeAutospacing="0" w:after="240" w:afterAutospacing="0"/>
        <w:rPr>
          <w:rFonts w:ascii="Trebuchet MS" w:hAnsi="Trebuchet MS" w:cs="Arial"/>
          <w:color w:val="000000"/>
          <w:sz w:val="22"/>
          <w:szCs w:val="22"/>
        </w:rPr>
      </w:pPr>
      <w:r w:rsidRPr="004D4A4E">
        <w:rPr>
          <w:rFonts w:ascii="Trebuchet MS" w:hAnsi="Trebuchet MS" w:cs="Arial"/>
          <w:color w:val="000000"/>
          <w:sz w:val="22"/>
          <w:szCs w:val="22"/>
        </w:rPr>
        <w:t>Thomas Miller is an international provider of market leading insurance services.</w:t>
      </w:r>
    </w:p>
    <w:p w14:paraId="54E0CFDE" w14:textId="77777777" w:rsidR="001F2126" w:rsidRPr="004D4A4E" w:rsidRDefault="001F2126" w:rsidP="001F2126">
      <w:pPr>
        <w:pStyle w:val="NormalWeb"/>
        <w:shd w:val="clear" w:color="auto" w:fill="FFFFFF"/>
        <w:spacing w:before="0" w:beforeAutospacing="0" w:after="240" w:afterAutospacing="0"/>
        <w:rPr>
          <w:rFonts w:ascii="Trebuchet MS" w:hAnsi="Trebuchet MS" w:cs="Arial"/>
          <w:color w:val="000000"/>
          <w:sz w:val="22"/>
          <w:szCs w:val="22"/>
        </w:rPr>
      </w:pPr>
      <w:r w:rsidRPr="004D4A4E">
        <w:rPr>
          <w:rFonts w:ascii="Trebuchet MS" w:hAnsi="Trebuchet MS" w:cs="Arial"/>
          <w:color w:val="000000"/>
          <w:sz w:val="22"/>
          <w:szCs w:val="22"/>
        </w:rPr>
        <w:t>Founded in 1885, Thomas Miller’s origins are in the provision of management services to mutual organisations, particularly in the international transport and professional indemnity sectors; where today they manage a large percentage of the foremost insurance mutuals. Increasingly Thomas Miller applies its knowledge and expertise to the development of specialist businesses.</w:t>
      </w:r>
    </w:p>
    <w:p w14:paraId="4F9358AE" w14:textId="77777777" w:rsidR="001F2126" w:rsidRPr="004D4A4E" w:rsidRDefault="001F2126" w:rsidP="001F2126">
      <w:pPr>
        <w:pStyle w:val="NormalWeb"/>
        <w:shd w:val="clear" w:color="auto" w:fill="FFFFFF"/>
        <w:spacing w:before="0" w:beforeAutospacing="0" w:after="240" w:afterAutospacing="0"/>
        <w:rPr>
          <w:rFonts w:ascii="Trebuchet MS" w:hAnsi="Trebuchet MS" w:cs="Arial"/>
          <w:color w:val="000000"/>
          <w:sz w:val="22"/>
          <w:szCs w:val="22"/>
        </w:rPr>
      </w:pPr>
      <w:r w:rsidRPr="004D4A4E">
        <w:rPr>
          <w:rFonts w:ascii="Trebuchet MS" w:hAnsi="Trebuchet MS" w:cs="Arial"/>
          <w:color w:val="000000"/>
          <w:sz w:val="22"/>
          <w:szCs w:val="22"/>
        </w:rPr>
        <w:t>Principal activities include:</w:t>
      </w:r>
    </w:p>
    <w:p w14:paraId="62BDEDAA" w14:textId="77777777" w:rsidR="001F2126" w:rsidRPr="004D4A4E" w:rsidRDefault="001F2126" w:rsidP="001F2126">
      <w:pPr>
        <w:pStyle w:val="NormalWeb"/>
        <w:shd w:val="clear" w:color="auto" w:fill="FFFFFF"/>
        <w:spacing w:before="0" w:beforeAutospacing="0" w:after="240" w:afterAutospacing="0"/>
        <w:rPr>
          <w:rFonts w:ascii="Trebuchet MS" w:hAnsi="Trebuchet MS" w:cs="Arial"/>
          <w:color w:val="000000"/>
          <w:sz w:val="22"/>
          <w:szCs w:val="22"/>
        </w:rPr>
      </w:pPr>
      <w:r w:rsidRPr="004D4A4E">
        <w:rPr>
          <w:rFonts w:ascii="Trebuchet MS" w:hAnsi="Trebuchet MS" w:cs="Arial"/>
          <w:color w:val="000000"/>
          <w:sz w:val="22"/>
          <w:szCs w:val="22"/>
        </w:rPr>
        <w:t>Management services for transport and professional indemnity insurance mutuals</w:t>
      </w:r>
    </w:p>
    <w:p w14:paraId="2B538686" w14:textId="77777777" w:rsidR="001F2126" w:rsidRPr="004D4A4E" w:rsidRDefault="001F2126" w:rsidP="001F2126">
      <w:pPr>
        <w:pStyle w:val="NormalWeb"/>
        <w:shd w:val="clear" w:color="auto" w:fill="FFFFFF"/>
        <w:spacing w:before="0" w:beforeAutospacing="0" w:after="240" w:afterAutospacing="0"/>
        <w:rPr>
          <w:rFonts w:ascii="Trebuchet MS" w:hAnsi="Trebuchet MS" w:cs="Arial"/>
          <w:color w:val="000000"/>
          <w:sz w:val="22"/>
          <w:szCs w:val="22"/>
        </w:rPr>
      </w:pPr>
      <w:r w:rsidRPr="004D4A4E">
        <w:rPr>
          <w:rFonts w:ascii="Trebuchet MS" w:hAnsi="Trebuchet MS" w:cs="Arial"/>
          <w:color w:val="000000"/>
          <w:sz w:val="22"/>
          <w:szCs w:val="22"/>
        </w:rPr>
        <w:t>Managing general agency</w:t>
      </w:r>
    </w:p>
    <w:p w14:paraId="3E5C8E82" w14:textId="77777777" w:rsidR="001F2126" w:rsidRPr="004D4A4E" w:rsidRDefault="001F2126" w:rsidP="001F2126">
      <w:pPr>
        <w:pStyle w:val="NormalWeb"/>
        <w:shd w:val="clear" w:color="auto" w:fill="FFFFFF"/>
        <w:spacing w:before="0" w:beforeAutospacing="0" w:after="240" w:afterAutospacing="0"/>
        <w:rPr>
          <w:rFonts w:ascii="Trebuchet MS" w:hAnsi="Trebuchet MS" w:cs="Arial"/>
          <w:color w:val="000000"/>
          <w:sz w:val="22"/>
          <w:szCs w:val="22"/>
        </w:rPr>
      </w:pPr>
      <w:r w:rsidRPr="004D4A4E">
        <w:rPr>
          <w:rFonts w:ascii="Trebuchet MS" w:hAnsi="Trebuchet MS" w:cs="Arial"/>
          <w:color w:val="000000"/>
          <w:sz w:val="22"/>
          <w:szCs w:val="22"/>
        </w:rPr>
        <w:t>Professional services including legal services, claims and captive management</w:t>
      </w:r>
    </w:p>
    <w:p w14:paraId="325BB870" w14:textId="20F810A0" w:rsidR="00290A7E" w:rsidRPr="00640F41" w:rsidRDefault="001F2126" w:rsidP="00640F41">
      <w:pPr>
        <w:pStyle w:val="NormalWeb"/>
        <w:shd w:val="clear" w:color="auto" w:fill="FFFFFF"/>
        <w:spacing w:before="0" w:beforeAutospacing="0" w:after="240" w:afterAutospacing="0" w:line="312" w:lineRule="auto"/>
        <w:rPr>
          <w:rFonts w:ascii="Trebuchet MS" w:eastAsiaTheme="minorEastAsia" w:hAnsi="Trebuchet MS"/>
          <w:sz w:val="22"/>
          <w:szCs w:val="22"/>
        </w:rPr>
      </w:pPr>
      <w:hyperlink r:id="rId20" w:history="1">
        <w:r w:rsidRPr="00640F41">
          <w:rPr>
            <w:rStyle w:val="Hyperlink"/>
            <w:rFonts w:ascii="Trebuchet MS" w:hAnsi="Trebuchet MS" w:cs="Arial"/>
            <w:sz w:val="22"/>
            <w:szCs w:val="22"/>
          </w:rPr>
          <w:t>www.thomasmiller.com</w:t>
        </w:r>
      </w:hyperlink>
    </w:p>
    <w:p w14:paraId="03BF7D9A" w14:textId="77777777" w:rsidR="00193A21" w:rsidRPr="00640F41" w:rsidRDefault="00193A21" w:rsidP="00193A21">
      <w:pPr>
        <w:rPr>
          <w:rFonts w:ascii="Trebuchet MS" w:hAnsi="Trebuchet MS"/>
          <w:b/>
          <w:bCs/>
          <w:sz w:val="22"/>
          <w:szCs w:val="22"/>
        </w:rPr>
      </w:pPr>
      <w:r w:rsidRPr="00640F41">
        <w:rPr>
          <w:rFonts w:ascii="Trebuchet MS" w:hAnsi="Trebuchet MS"/>
          <w:b/>
          <w:bCs/>
          <w:sz w:val="22"/>
          <w:szCs w:val="22"/>
        </w:rPr>
        <w:t xml:space="preserve">About Lloyd’s Register (LR).  </w:t>
      </w:r>
    </w:p>
    <w:p w14:paraId="64423969" w14:textId="77777777" w:rsidR="00193A21" w:rsidRPr="00640F41" w:rsidRDefault="00193A21" w:rsidP="00193A21">
      <w:pPr>
        <w:rPr>
          <w:rFonts w:ascii="Trebuchet MS" w:hAnsi="Trebuchet MS"/>
          <w:b/>
          <w:bCs/>
          <w:sz w:val="22"/>
          <w:szCs w:val="22"/>
        </w:rPr>
      </w:pPr>
    </w:p>
    <w:p w14:paraId="5BA16163" w14:textId="47D7A4A0" w:rsidR="00193A21" w:rsidRPr="00640F41" w:rsidRDefault="00193A21" w:rsidP="00193A21">
      <w:pPr>
        <w:rPr>
          <w:rFonts w:ascii="Trebuchet MS" w:eastAsiaTheme="minorEastAsia" w:hAnsi="Trebuchet MS" w:cs="Arial"/>
          <w:sz w:val="22"/>
          <w:szCs w:val="22"/>
          <w:lang w:eastAsia="ko-KR"/>
        </w:rPr>
      </w:pPr>
      <w:r w:rsidRPr="00640F41">
        <w:rPr>
          <w:rFonts w:ascii="Trebuchet MS" w:eastAsiaTheme="minorEastAsia" w:hAnsi="Trebuchet MS" w:cs="Arial"/>
          <w:sz w:val="22"/>
          <w:szCs w:val="22"/>
          <w:lang w:eastAsia="ko-KR"/>
        </w:rPr>
        <w:t xml:space="preserve">Lloyd’s Register is a global professional services organisation specialising in engineering and technology solutions for the maritime industry and broader ocean economy. We are the world’s first marine classification society, created more than 260 years ago to improve the safety of ships.  Now our technical expertise is offered in more than 70 countries as a leading provider of classification, compliance and </w:t>
      </w:r>
      <w:r w:rsidR="004A0ABA" w:rsidRPr="00640F41">
        <w:rPr>
          <w:rFonts w:ascii="Trebuchet MS" w:eastAsiaTheme="minorEastAsia" w:hAnsi="Trebuchet MS" w:cs="Arial"/>
          <w:sz w:val="22"/>
          <w:szCs w:val="22"/>
          <w:lang w:eastAsia="ko-KR"/>
        </w:rPr>
        <w:t>advisory</w:t>
      </w:r>
      <w:r w:rsidRPr="00640F41">
        <w:rPr>
          <w:rFonts w:ascii="Trebuchet MS" w:eastAsiaTheme="minorEastAsia" w:hAnsi="Trebuchet MS" w:cs="Arial"/>
          <w:sz w:val="22"/>
          <w:szCs w:val="22"/>
          <w:lang w:eastAsia="ko-KR"/>
        </w:rPr>
        <w:t xml:space="preserve"> services to the marine and offshore industries, helping clients design, construct and operate their assets to the highest levels of safety and performance. We are also expanding our portfolio of risk and advisory, commercial efficiency, vessel performance and voyage optimisation services to unlock and drive growth for our clients while also investing in the launch, build and scale of forward-looking maritime digital solutions.  </w:t>
      </w:r>
    </w:p>
    <w:p w14:paraId="5921F08D" w14:textId="77777777" w:rsidR="00193A21" w:rsidRPr="00640F41" w:rsidRDefault="00193A21" w:rsidP="00193A21">
      <w:pPr>
        <w:rPr>
          <w:rFonts w:ascii="Trebuchet MS" w:eastAsiaTheme="minorEastAsia" w:hAnsi="Trebuchet MS" w:cs="Arial"/>
          <w:sz w:val="22"/>
          <w:szCs w:val="22"/>
          <w:lang w:eastAsia="ko-KR"/>
        </w:rPr>
      </w:pPr>
    </w:p>
    <w:p w14:paraId="0616260C" w14:textId="77777777" w:rsidR="00193A21" w:rsidRPr="00640F41" w:rsidRDefault="00193A21" w:rsidP="00193A21">
      <w:pPr>
        <w:rPr>
          <w:rFonts w:ascii="Trebuchet MS" w:eastAsiaTheme="minorEastAsia" w:hAnsi="Trebuchet MS" w:cs="Arial"/>
          <w:sz w:val="22"/>
          <w:szCs w:val="22"/>
          <w:lang w:eastAsia="ko-KR"/>
        </w:rPr>
      </w:pPr>
      <w:r w:rsidRPr="00640F41">
        <w:rPr>
          <w:rFonts w:ascii="Trebuchet MS" w:eastAsiaTheme="minorEastAsia" w:hAnsi="Trebuchet MS" w:cs="Arial"/>
          <w:sz w:val="22"/>
          <w:szCs w:val="22"/>
          <w:lang w:eastAsia="ko-KR"/>
        </w:rPr>
        <w:t xml:space="preserve">We are wholly owned by the Lloyd’s Register Foundation, an independent global charity that supports research, innovation, and education to make the world a safer place. They do so by focussing on the most pressing global safety challenges, establishing evidence and insight to better understand the complex factors that affect safety, and by building partnerships for change.  </w:t>
      </w:r>
    </w:p>
    <w:p w14:paraId="1ABE3F27" w14:textId="77777777" w:rsidR="00193A21" w:rsidRPr="00640F41" w:rsidRDefault="00193A21" w:rsidP="00193A21">
      <w:pPr>
        <w:rPr>
          <w:rFonts w:ascii="Trebuchet MS" w:eastAsiaTheme="minorEastAsia" w:hAnsi="Trebuchet MS" w:cs="Arial"/>
          <w:sz w:val="22"/>
          <w:szCs w:val="22"/>
          <w:lang w:eastAsia="ko-KR"/>
        </w:rPr>
      </w:pPr>
    </w:p>
    <w:p w14:paraId="0F8975C4" w14:textId="77777777" w:rsidR="00321E63" w:rsidRPr="00640F41" w:rsidRDefault="00193A21" w:rsidP="00193A21">
      <w:pPr>
        <w:rPr>
          <w:rFonts w:ascii="Trebuchet MS" w:eastAsiaTheme="minorEastAsia" w:hAnsi="Trebuchet MS" w:cs="Arial"/>
          <w:sz w:val="22"/>
          <w:szCs w:val="22"/>
          <w:lang w:eastAsia="ko-KR"/>
        </w:rPr>
      </w:pPr>
      <w:r w:rsidRPr="00640F41">
        <w:rPr>
          <w:rFonts w:ascii="Trebuchet MS" w:eastAsiaTheme="minorEastAsia" w:hAnsi="Trebuchet MS" w:cs="Arial"/>
          <w:sz w:val="22"/>
          <w:szCs w:val="22"/>
          <w:lang w:eastAsia="ko-KR"/>
        </w:rPr>
        <w:t>All of this helps us stand by the purpose that drives us every single day; working together for a safer world.</w:t>
      </w:r>
    </w:p>
    <w:p w14:paraId="26561447" w14:textId="77777777" w:rsidR="006F0D9B" w:rsidRPr="00640F41" w:rsidRDefault="006F0D9B" w:rsidP="004902D9">
      <w:pPr>
        <w:rPr>
          <w:rFonts w:ascii="Trebuchet MS" w:hAnsi="Trebuchet MS"/>
          <w:b/>
          <w:color w:val="548DD4"/>
          <w:sz w:val="22"/>
          <w:szCs w:val="22"/>
        </w:rPr>
      </w:pPr>
    </w:p>
    <w:p w14:paraId="4F54BCFC" w14:textId="2C097CF6" w:rsidR="004902D9" w:rsidRPr="00640F41" w:rsidRDefault="004A44C4" w:rsidP="004902D9">
      <w:pPr>
        <w:rPr>
          <w:rFonts w:ascii="Trebuchet MS" w:hAnsi="Trebuchet MS"/>
          <w:b/>
          <w:color w:val="548DD4"/>
          <w:sz w:val="22"/>
          <w:szCs w:val="22"/>
          <w:lang w:val="es-ES"/>
        </w:rPr>
      </w:pPr>
      <w:r w:rsidRPr="00640F41">
        <w:rPr>
          <w:rFonts w:ascii="Trebuchet MS" w:hAnsi="Trebuchet MS"/>
          <w:b/>
          <w:color w:val="548DD4"/>
          <w:sz w:val="22"/>
          <w:szCs w:val="22"/>
          <w:lang w:val="es-ES"/>
        </w:rPr>
        <w:t>For media</w:t>
      </w:r>
      <w:r w:rsidRPr="00640F41">
        <w:rPr>
          <w:rFonts w:ascii="Trebuchet MS" w:hAnsi="Trebuchet MS"/>
          <w:b/>
          <w:color w:val="548DD4"/>
          <w:sz w:val="22"/>
          <w:szCs w:val="22"/>
        </w:rPr>
        <w:t xml:space="preserve"> enquiries </w:t>
      </w:r>
      <w:r w:rsidR="001F2126" w:rsidRPr="00640F41">
        <w:rPr>
          <w:rFonts w:ascii="Trebuchet MS" w:hAnsi="Trebuchet MS"/>
          <w:b/>
          <w:color w:val="548DD4"/>
          <w:sz w:val="22"/>
          <w:szCs w:val="22"/>
        </w:rPr>
        <w:t xml:space="preserve">about Lloyd’s Register </w:t>
      </w:r>
      <w:r w:rsidRPr="00640F41">
        <w:rPr>
          <w:rFonts w:ascii="Trebuchet MS" w:hAnsi="Trebuchet MS"/>
          <w:b/>
          <w:color w:val="548DD4"/>
          <w:sz w:val="22"/>
          <w:szCs w:val="22"/>
        </w:rPr>
        <w:t>contact</w:t>
      </w:r>
      <w:r w:rsidR="001F2126" w:rsidRPr="00640F41">
        <w:rPr>
          <w:rFonts w:ascii="Trebuchet MS" w:hAnsi="Trebuchet MS"/>
          <w:b/>
          <w:color w:val="548DD4"/>
          <w:sz w:val="22"/>
          <w:szCs w:val="22"/>
        </w:rPr>
        <w:t xml:space="preserve">: </w:t>
      </w:r>
    </w:p>
    <w:p w14:paraId="00E2FD8C" w14:textId="77777777" w:rsidR="00C524F3" w:rsidRPr="00640F41" w:rsidRDefault="00C524F3" w:rsidP="004A44C4">
      <w:pPr>
        <w:rPr>
          <w:rFonts w:ascii="Trebuchet MS" w:hAnsi="Trebuchet MS"/>
          <w:sz w:val="22"/>
          <w:szCs w:val="22"/>
          <w:lang w:val="es-ES"/>
        </w:rPr>
      </w:pPr>
    </w:p>
    <w:p w14:paraId="1F2589DA" w14:textId="77777777" w:rsidR="006E6F34" w:rsidRPr="00640F41" w:rsidRDefault="00952800" w:rsidP="006E6F34">
      <w:pPr>
        <w:rPr>
          <w:rFonts w:ascii="Trebuchet MS" w:hAnsi="Trebuchet MS"/>
          <w:sz w:val="22"/>
          <w:szCs w:val="22"/>
          <w:lang w:val="es-ES"/>
        </w:rPr>
      </w:pPr>
      <w:r w:rsidRPr="00640F41">
        <w:rPr>
          <w:rFonts w:ascii="Trebuchet MS" w:hAnsi="Trebuchet MS"/>
          <w:sz w:val="22"/>
          <w:szCs w:val="22"/>
          <w:lang w:val="es-ES"/>
        </w:rPr>
        <w:t>Nicola Good</w:t>
      </w:r>
    </w:p>
    <w:p w14:paraId="7E262731" w14:textId="77777777" w:rsidR="006E6F34" w:rsidRPr="00640F41" w:rsidRDefault="006E6F34" w:rsidP="006E6F34">
      <w:pPr>
        <w:rPr>
          <w:rFonts w:ascii="Trebuchet MS" w:hAnsi="Trebuchet MS"/>
          <w:sz w:val="22"/>
          <w:szCs w:val="22"/>
          <w:lang w:val="es-ES"/>
        </w:rPr>
      </w:pPr>
      <w:r w:rsidRPr="00640F41">
        <w:rPr>
          <w:rFonts w:ascii="Trebuchet MS" w:hAnsi="Trebuchet MS"/>
          <w:sz w:val="22"/>
          <w:szCs w:val="22"/>
          <w:lang w:val="es-ES"/>
        </w:rPr>
        <w:t>Head</w:t>
      </w:r>
      <w:r w:rsidRPr="00640F41">
        <w:rPr>
          <w:rFonts w:ascii="Trebuchet MS" w:hAnsi="Trebuchet MS"/>
          <w:sz w:val="22"/>
          <w:szCs w:val="22"/>
        </w:rPr>
        <w:t xml:space="preserve"> of</w:t>
      </w:r>
      <w:r w:rsidRPr="00640F41">
        <w:rPr>
          <w:rFonts w:ascii="Trebuchet MS" w:hAnsi="Trebuchet MS"/>
          <w:sz w:val="22"/>
          <w:szCs w:val="22"/>
          <w:lang w:val="es-ES"/>
        </w:rPr>
        <w:t xml:space="preserve"> </w:t>
      </w:r>
      <w:r w:rsidRPr="00640F41">
        <w:rPr>
          <w:rFonts w:ascii="Trebuchet MS" w:hAnsi="Trebuchet MS"/>
          <w:sz w:val="22"/>
          <w:szCs w:val="22"/>
        </w:rPr>
        <w:t>External Relations</w:t>
      </w:r>
    </w:p>
    <w:p w14:paraId="18BA7495" w14:textId="77777777" w:rsidR="006E6F34" w:rsidRPr="00640F41" w:rsidRDefault="006E6F34" w:rsidP="006E6F34">
      <w:pPr>
        <w:rPr>
          <w:rFonts w:ascii="Trebuchet MS" w:hAnsi="Trebuchet MS"/>
          <w:sz w:val="22"/>
          <w:szCs w:val="22"/>
        </w:rPr>
      </w:pPr>
      <w:r w:rsidRPr="00640F41">
        <w:rPr>
          <w:rFonts w:ascii="Trebuchet MS" w:hAnsi="Trebuchet MS"/>
          <w:sz w:val="22"/>
          <w:szCs w:val="22"/>
        </w:rPr>
        <w:t>Lloyd’s Register</w:t>
      </w:r>
    </w:p>
    <w:p w14:paraId="4417380B" w14:textId="77777777" w:rsidR="00952800" w:rsidRPr="00640F41" w:rsidRDefault="00EB13E7" w:rsidP="006E6F34">
      <w:pPr>
        <w:rPr>
          <w:rFonts w:ascii="Trebuchet MS" w:hAnsi="Trebuchet MS"/>
          <w:sz w:val="22"/>
          <w:szCs w:val="22"/>
          <w:lang w:val="es-ES"/>
        </w:rPr>
      </w:pPr>
      <w:r w:rsidRPr="00640F41">
        <w:rPr>
          <w:rFonts w:ascii="Trebuchet MS" w:hAnsi="Trebuchet MS"/>
          <w:sz w:val="22"/>
          <w:szCs w:val="22"/>
          <w:lang w:val="es-ES"/>
        </w:rPr>
        <w:t xml:space="preserve">T +44 </w:t>
      </w:r>
      <w:r w:rsidR="00952800" w:rsidRPr="00640F41">
        <w:rPr>
          <w:rFonts w:ascii="Trebuchet MS" w:hAnsi="Trebuchet MS"/>
          <w:sz w:val="22"/>
          <w:szCs w:val="22"/>
          <w:lang w:val="es-ES"/>
        </w:rPr>
        <w:t xml:space="preserve">33 0414 0419 </w:t>
      </w:r>
    </w:p>
    <w:p w14:paraId="49CDD583" w14:textId="77777777" w:rsidR="00952800" w:rsidRPr="00640F41" w:rsidRDefault="00952800" w:rsidP="006E6F34">
      <w:pPr>
        <w:rPr>
          <w:rFonts w:ascii="Trebuchet MS" w:hAnsi="Trebuchet MS"/>
          <w:sz w:val="22"/>
          <w:szCs w:val="22"/>
          <w:lang w:val="es-ES"/>
        </w:rPr>
      </w:pPr>
      <w:r w:rsidRPr="00640F41">
        <w:rPr>
          <w:rFonts w:ascii="Trebuchet MS" w:hAnsi="Trebuchet MS"/>
          <w:sz w:val="22"/>
          <w:szCs w:val="22"/>
          <w:lang w:val="es-ES"/>
        </w:rPr>
        <w:t>M +44 7855 113 273</w:t>
      </w:r>
    </w:p>
    <w:p w14:paraId="7884E26C" w14:textId="77777777" w:rsidR="00952800" w:rsidRPr="00640F41" w:rsidRDefault="00952800" w:rsidP="006E6F34">
      <w:pPr>
        <w:rPr>
          <w:rFonts w:ascii="Trebuchet MS" w:hAnsi="Trebuchet MS"/>
          <w:sz w:val="22"/>
          <w:szCs w:val="22"/>
          <w:lang w:val="es-ES"/>
        </w:rPr>
      </w:pPr>
      <w:r w:rsidRPr="00640F41">
        <w:rPr>
          <w:rFonts w:ascii="Trebuchet MS" w:hAnsi="Trebuchet MS"/>
          <w:sz w:val="22"/>
          <w:szCs w:val="22"/>
          <w:lang w:val="es-ES"/>
        </w:rPr>
        <w:t xml:space="preserve">E </w:t>
      </w:r>
      <w:hyperlink r:id="rId21" w:history="1">
        <w:r w:rsidRPr="00640F41">
          <w:rPr>
            <w:rStyle w:val="Hyperlink"/>
            <w:rFonts w:ascii="Trebuchet MS" w:hAnsi="Trebuchet MS"/>
            <w:sz w:val="22"/>
            <w:szCs w:val="22"/>
            <w:lang w:val="es-ES"/>
          </w:rPr>
          <w:t>nicola.good@lr.org</w:t>
        </w:r>
      </w:hyperlink>
      <w:r w:rsidRPr="00640F41">
        <w:rPr>
          <w:rFonts w:ascii="Trebuchet MS" w:hAnsi="Trebuchet MS"/>
          <w:sz w:val="22"/>
          <w:szCs w:val="22"/>
          <w:lang w:val="es-ES"/>
        </w:rPr>
        <w:t xml:space="preserve"> </w:t>
      </w:r>
    </w:p>
    <w:p w14:paraId="1CEF2F4A" w14:textId="77777777" w:rsidR="003E4DAE" w:rsidRPr="00640F41" w:rsidRDefault="003E4DAE" w:rsidP="004902D9">
      <w:pPr>
        <w:rPr>
          <w:rFonts w:ascii="Trebuchet MS" w:hAnsi="Trebuchet MS"/>
          <w:sz w:val="22"/>
          <w:szCs w:val="22"/>
          <w:lang w:val="fr-FR"/>
        </w:rPr>
      </w:pPr>
    </w:p>
    <w:p w14:paraId="1EF5ECA5" w14:textId="77777777" w:rsidR="004902D9" w:rsidRPr="00640F41" w:rsidRDefault="004902D9" w:rsidP="004902D9">
      <w:pPr>
        <w:rPr>
          <w:rFonts w:ascii="Trebuchet MS" w:hAnsi="Trebuchet MS"/>
          <w:sz w:val="22"/>
          <w:szCs w:val="22"/>
        </w:rPr>
      </w:pPr>
      <w:r w:rsidRPr="00640F41">
        <w:rPr>
          <w:rFonts w:ascii="Trebuchet MS" w:hAnsi="Trebuchet MS"/>
          <w:sz w:val="22"/>
          <w:szCs w:val="22"/>
        </w:rPr>
        <w:t>Lloyd's Register</w:t>
      </w:r>
    </w:p>
    <w:p w14:paraId="5B8449B6" w14:textId="77777777" w:rsidR="004902D9" w:rsidRPr="00640F41" w:rsidRDefault="004902D9" w:rsidP="004902D9">
      <w:pPr>
        <w:rPr>
          <w:rFonts w:ascii="Trebuchet MS" w:hAnsi="Trebuchet MS"/>
          <w:sz w:val="22"/>
          <w:szCs w:val="22"/>
        </w:rPr>
      </w:pPr>
      <w:r w:rsidRPr="00640F41">
        <w:rPr>
          <w:rFonts w:ascii="Trebuchet MS" w:hAnsi="Trebuchet MS"/>
          <w:sz w:val="22"/>
          <w:szCs w:val="22"/>
        </w:rPr>
        <w:t xml:space="preserve">71 Fenchurch Street, London EC3M 4BS, UK </w:t>
      </w:r>
    </w:p>
    <w:p w14:paraId="7D0CA7CD" w14:textId="77777777" w:rsidR="004902D9" w:rsidRPr="00640F41" w:rsidRDefault="004902D9" w:rsidP="004902D9">
      <w:pPr>
        <w:rPr>
          <w:rFonts w:ascii="Trebuchet MS" w:hAnsi="Trebuchet MS"/>
          <w:sz w:val="22"/>
          <w:szCs w:val="22"/>
          <w:lang w:val="de-DE"/>
        </w:rPr>
      </w:pPr>
      <w:r w:rsidRPr="00640F41">
        <w:rPr>
          <w:rFonts w:ascii="Trebuchet MS" w:hAnsi="Trebuchet MS"/>
          <w:sz w:val="22"/>
          <w:szCs w:val="22"/>
          <w:lang w:val="de-DE"/>
        </w:rPr>
        <w:t>T +44 (0)20 7709</w:t>
      </w:r>
      <w:r w:rsidR="004A44C4" w:rsidRPr="00640F41">
        <w:rPr>
          <w:rFonts w:ascii="Trebuchet MS" w:hAnsi="Trebuchet MS"/>
          <w:sz w:val="22"/>
          <w:szCs w:val="22"/>
          <w:lang w:val="de-DE"/>
        </w:rPr>
        <w:t xml:space="preserve"> </w:t>
      </w:r>
      <w:r w:rsidRPr="00640F41">
        <w:rPr>
          <w:rFonts w:ascii="Trebuchet MS" w:hAnsi="Trebuchet MS"/>
          <w:sz w:val="22"/>
          <w:szCs w:val="22"/>
          <w:lang w:val="de-DE"/>
        </w:rPr>
        <w:t xml:space="preserve">9166 </w:t>
      </w:r>
    </w:p>
    <w:p w14:paraId="698E57C2" w14:textId="77777777" w:rsidR="004902D9" w:rsidRPr="00640F41" w:rsidRDefault="004902D9" w:rsidP="004902D9">
      <w:pPr>
        <w:rPr>
          <w:rFonts w:ascii="Trebuchet MS" w:hAnsi="Trebuchet MS"/>
          <w:sz w:val="22"/>
          <w:szCs w:val="22"/>
          <w:lang w:val="de-DE"/>
        </w:rPr>
      </w:pPr>
      <w:r w:rsidRPr="00640F41">
        <w:rPr>
          <w:rFonts w:ascii="Trebuchet MS" w:hAnsi="Trebuchet MS"/>
          <w:sz w:val="22"/>
          <w:szCs w:val="22"/>
          <w:lang w:val="de-DE"/>
        </w:rPr>
        <w:t>E</w:t>
      </w:r>
      <w:r w:rsidR="005E442C" w:rsidRPr="00640F41">
        <w:rPr>
          <w:rFonts w:ascii="Trebuchet MS" w:hAnsi="Trebuchet MS"/>
          <w:sz w:val="22"/>
          <w:szCs w:val="22"/>
          <w:lang w:val="de-DE"/>
        </w:rPr>
        <w:t xml:space="preserve"> </w:t>
      </w:r>
      <w:hyperlink r:id="rId22" w:history="1">
        <w:r w:rsidR="00EB13E7" w:rsidRPr="00640F41">
          <w:rPr>
            <w:rStyle w:val="Hyperlink"/>
            <w:rFonts w:ascii="Trebuchet MS" w:hAnsi="Trebuchet MS"/>
            <w:sz w:val="22"/>
            <w:szCs w:val="22"/>
            <w:lang w:val="de-DE"/>
          </w:rPr>
          <w:t>news@lr.org</w:t>
        </w:r>
      </w:hyperlink>
      <w:r w:rsidR="00EB13E7" w:rsidRPr="00640F41">
        <w:rPr>
          <w:rFonts w:ascii="Trebuchet MS" w:hAnsi="Trebuchet MS"/>
          <w:sz w:val="22"/>
          <w:szCs w:val="22"/>
          <w:lang w:val="de-DE"/>
        </w:rPr>
        <w:t xml:space="preserve"> </w:t>
      </w:r>
    </w:p>
    <w:p w14:paraId="14C9AA16" w14:textId="77777777" w:rsidR="004902D9" w:rsidRPr="00640F41" w:rsidRDefault="004902D9" w:rsidP="004902D9">
      <w:pPr>
        <w:rPr>
          <w:rFonts w:ascii="Trebuchet MS" w:hAnsi="Trebuchet MS"/>
          <w:sz w:val="22"/>
          <w:szCs w:val="22"/>
          <w:lang w:val="de-DE"/>
        </w:rPr>
      </w:pPr>
    </w:p>
    <w:p w14:paraId="178EC418" w14:textId="77777777" w:rsidR="004902D9" w:rsidRPr="00640F41" w:rsidRDefault="004D4A4E" w:rsidP="004902D9">
      <w:pPr>
        <w:rPr>
          <w:rFonts w:ascii="Trebuchet MS" w:hAnsi="Trebuchet MS"/>
          <w:sz w:val="22"/>
          <w:szCs w:val="22"/>
          <w:lang w:val="fr-FR"/>
        </w:rPr>
      </w:pPr>
      <w:hyperlink r:id="rId23" w:history="1">
        <w:r w:rsidR="00EB13E7" w:rsidRPr="00640F41">
          <w:rPr>
            <w:rStyle w:val="Hyperlink"/>
            <w:rFonts w:ascii="Trebuchet MS" w:hAnsi="Trebuchet MS"/>
            <w:sz w:val="22"/>
            <w:szCs w:val="22"/>
            <w:lang w:val="fr-FR"/>
          </w:rPr>
          <w:t>www.lr.org</w:t>
        </w:r>
      </w:hyperlink>
      <w:r w:rsidR="004902D9" w:rsidRPr="00640F41">
        <w:rPr>
          <w:rFonts w:ascii="Trebuchet MS" w:hAnsi="Trebuchet MS"/>
          <w:sz w:val="22"/>
          <w:szCs w:val="22"/>
          <w:lang w:val="fr-FR"/>
        </w:rPr>
        <w:t xml:space="preserve"> </w:t>
      </w:r>
    </w:p>
    <w:p w14:paraId="5B0585BD" w14:textId="77777777" w:rsidR="004902D9" w:rsidRPr="00640F41" w:rsidRDefault="004902D9" w:rsidP="004902D9">
      <w:pPr>
        <w:rPr>
          <w:rFonts w:ascii="Trebuchet MS" w:hAnsi="Trebuchet MS"/>
          <w:sz w:val="22"/>
          <w:szCs w:val="22"/>
          <w:lang w:val="fr-FR"/>
        </w:rPr>
      </w:pPr>
    </w:p>
    <w:p w14:paraId="7DE88643" w14:textId="77777777" w:rsidR="0057529F" w:rsidRPr="00640F41" w:rsidRDefault="004A44C4" w:rsidP="003637F5">
      <w:pPr>
        <w:rPr>
          <w:rFonts w:ascii="Trebuchet MS" w:hAnsi="Trebuchet MS"/>
          <w:sz w:val="22"/>
          <w:szCs w:val="22"/>
        </w:rPr>
      </w:pPr>
      <w:r w:rsidRPr="00640F41">
        <w:rPr>
          <w:rFonts w:ascii="Trebuchet MS" w:hAnsi="Trebuchet MS"/>
          <w:sz w:val="22"/>
          <w:szCs w:val="22"/>
        </w:rPr>
        <w:t>Lloyd’s Register and variants of it are trading names of Lloyd’s Register Group Limited, its subsidiaries and affiliates.</w:t>
      </w:r>
    </w:p>
    <w:sectPr w:rsidR="0057529F" w:rsidRPr="00640F41">
      <w:footerReference w:type="default" r:id="rId24"/>
      <w:type w:val="continuous"/>
      <w:pgSz w:w="11906" w:h="16838"/>
      <w:pgMar w:top="79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3AD3" w14:textId="77777777" w:rsidR="00FF44D5" w:rsidRDefault="00FF44D5">
      <w:r>
        <w:separator/>
      </w:r>
    </w:p>
  </w:endnote>
  <w:endnote w:type="continuationSeparator" w:id="0">
    <w:p w14:paraId="3F0738FE" w14:textId="77777777" w:rsidR="00FF44D5" w:rsidRDefault="00FF44D5">
      <w:r>
        <w:continuationSeparator/>
      </w:r>
    </w:p>
  </w:endnote>
  <w:endnote w:type="continuationNotice" w:id="1">
    <w:p w14:paraId="265A4CAC" w14:textId="77777777" w:rsidR="00FF44D5" w:rsidRDefault="00FF4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T 55 Roman">
    <w:charset w:val="00"/>
    <w:family w:val="swiss"/>
    <w:pitch w:val="variable"/>
    <w:sig w:usb0="80000027" w:usb1="00000000" w:usb2="00000000" w:usb3="00000000" w:csb0="00000001" w:csb1="00000000"/>
  </w:font>
  <w:font w:name="Frutiger LT 45 Light">
    <w:altName w:val="Leelawadee UI Semi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8196" w14:textId="77777777" w:rsidR="00BD4466" w:rsidRDefault="00BD4466">
    <w:pPr>
      <w:tabs>
        <w:tab w:val="right" w:pos="9540"/>
      </w:tabs>
      <w:rPr>
        <w:rFonts w:ascii="Frutiger LT 45 Light" w:hAnsi="Frutiger LT 45 Ligh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21E7" w14:textId="77777777" w:rsidR="00FF44D5" w:rsidRDefault="00FF44D5">
      <w:r>
        <w:separator/>
      </w:r>
    </w:p>
  </w:footnote>
  <w:footnote w:type="continuationSeparator" w:id="0">
    <w:p w14:paraId="438371D9" w14:textId="77777777" w:rsidR="00FF44D5" w:rsidRDefault="00FF44D5">
      <w:r>
        <w:continuationSeparator/>
      </w:r>
    </w:p>
  </w:footnote>
  <w:footnote w:type="continuationNotice" w:id="1">
    <w:p w14:paraId="127B740E" w14:textId="77777777" w:rsidR="00FF44D5" w:rsidRDefault="00FF44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5ED"/>
    <w:multiLevelType w:val="hybridMultilevel"/>
    <w:tmpl w:val="2D8C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B4967"/>
    <w:multiLevelType w:val="hybridMultilevel"/>
    <w:tmpl w:val="784A37D0"/>
    <w:lvl w:ilvl="0" w:tplc="0EC27A34">
      <w:start w:val="1"/>
      <w:numFmt w:val="bullet"/>
      <w:lvlText w:val="•"/>
      <w:lvlJc w:val="left"/>
      <w:pPr>
        <w:tabs>
          <w:tab w:val="num" w:pos="720"/>
        </w:tabs>
        <w:ind w:left="720" w:hanging="360"/>
      </w:pPr>
      <w:rPr>
        <w:rFonts w:ascii="Frutiger LT 55 Roman" w:hAnsi="Frutiger LT 55 Roman" w:hint="default"/>
      </w:rPr>
    </w:lvl>
    <w:lvl w:ilvl="1" w:tplc="BF9A1A60" w:tentative="1">
      <w:start w:val="1"/>
      <w:numFmt w:val="bullet"/>
      <w:lvlText w:val="•"/>
      <w:lvlJc w:val="left"/>
      <w:pPr>
        <w:tabs>
          <w:tab w:val="num" w:pos="1440"/>
        </w:tabs>
        <w:ind w:left="1440" w:hanging="360"/>
      </w:pPr>
      <w:rPr>
        <w:rFonts w:ascii="Frutiger LT 55 Roman" w:hAnsi="Frutiger LT 55 Roman" w:hint="default"/>
      </w:rPr>
    </w:lvl>
    <w:lvl w:ilvl="2" w:tplc="4D74C42C" w:tentative="1">
      <w:start w:val="1"/>
      <w:numFmt w:val="bullet"/>
      <w:lvlText w:val="•"/>
      <w:lvlJc w:val="left"/>
      <w:pPr>
        <w:tabs>
          <w:tab w:val="num" w:pos="2160"/>
        </w:tabs>
        <w:ind w:left="2160" w:hanging="360"/>
      </w:pPr>
      <w:rPr>
        <w:rFonts w:ascii="Frutiger LT 55 Roman" w:hAnsi="Frutiger LT 55 Roman" w:hint="default"/>
      </w:rPr>
    </w:lvl>
    <w:lvl w:ilvl="3" w:tplc="5FE8AC78" w:tentative="1">
      <w:start w:val="1"/>
      <w:numFmt w:val="bullet"/>
      <w:lvlText w:val="•"/>
      <w:lvlJc w:val="left"/>
      <w:pPr>
        <w:tabs>
          <w:tab w:val="num" w:pos="2880"/>
        </w:tabs>
        <w:ind w:left="2880" w:hanging="360"/>
      </w:pPr>
      <w:rPr>
        <w:rFonts w:ascii="Frutiger LT 55 Roman" w:hAnsi="Frutiger LT 55 Roman" w:hint="default"/>
      </w:rPr>
    </w:lvl>
    <w:lvl w:ilvl="4" w:tplc="003A251E" w:tentative="1">
      <w:start w:val="1"/>
      <w:numFmt w:val="bullet"/>
      <w:lvlText w:val="•"/>
      <w:lvlJc w:val="left"/>
      <w:pPr>
        <w:tabs>
          <w:tab w:val="num" w:pos="3600"/>
        </w:tabs>
        <w:ind w:left="3600" w:hanging="360"/>
      </w:pPr>
      <w:rPr>
        <w:rFonts w:ascii="Frutiger LT 55 Roman" w:hAnsi="Frutiger LT 55 Roman" w:hint="default"/>
      </w:rPr>
    </w:lvl>
    <w:lvl w:ilvl="5" w:tplc="5090097A" w:tentative="1">
      <w:start w:val="1"/>
      <w:numFmt w:val="bullet"/>
      <w:lvlText w:val="•"/>
      <w:lvlJc w:val="left"/>
      <w:pPr>
        <w:tabs>
          <w:tab w:val="num" w:pos="4320"/>
        </w:tabs>
        <w:ind w:left="4320" w:hanging="360"/>
      </w:pPr>
      <w:rPr>
        <w:rFonts w:ascii="Frutiger LT 55 Roman" w:hAnsi="Frutiger LT 55 Roman" w:hint="default"/>
      </w:rPr>
    </w:lvl>
    <w:lvl w:ilvl="6" w:tplc="07882982" w:tentative="1">
      <w:start w:val="1"/>
      <w:numFmt w:val="bullet"/>
      <w:lvlText w:val="•"/>
      <w:lvlJc w:val="left"/>
      <w:pPr>
        <w:tabs>
          <w:tab w:val="num" w:pos="5040"/>
        </w:tabs>
        <w:ind w:left="5040" w:hanging="360"/>
      </w:pPr>
      <w:rPr>
        <w:rFonts w:ascii="Frutiger LT 55 Roman" w:hAnsi="Frutiger LT 55 Roman" w:hint="default"/>
      </w:rPr>
    </w:lvl>
    <w:lvl w:ilvl="7" w:tplc="B16CECC0" w:tentative="1">
      <w:start w:val="1"/>
      <w:numFmt w:val="bullet"/>
      <w:lvlText w:val="•"/>
      <w:lvlJc w:val="left"/>
      <w:pPr>
        <w:tabs>
          <w:tab w:val="num" w:pos="5760"/>
        </w:tabs>
        <w:ind w:left="5760" w:hanging="360"/>
      </w:pPr>
      <w:rPr>
        <w:rFonts w:ascii="Frutiger LT 55 Roman" w:hAnsi="Frutiger LT 55 Roman" w:hint="default"/>
      </w:rPr>
    </w:lvl>
    <w:lvl w:ilvl="8" w:tplc="24F085B6" w:tentative="1">
      <w:start w:val="1"/>
      <w:numFmt w:val="bullet"/>
      <w:lvlText w:val="•"/>
      <w:lvlJc w:val="left"/>
      <w:pPr>
        <w:tabs>
          <w:tab w:val="num" w:pos="6480"/>
        </w:tabs>
        <w:ind w:left="6480" w:hanging="360"/>
      </w:pPr>
      <w:rPr>
        <w:rFonts w:ascii="Frutiger LT 55 Roman" w:hAnsi="Frutiger LT 55 Roman" w:hint="default"/>
      </w:rPr>
    </w:lvl>
  </w:abstractNum>
  <w:abstractNum w:abstractNumId="2" w15:restartNumberingAfterBreak="0">
    <w:nsid w:val="109D0566"/>
    <w:multiLevelType w:val="hybridMultilevel"/>
    <w:tmpl w:val="97B6B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21F5D"/>
    <w:multiLevelType w:val="hybridMultilevel"/>
    <w:tmpl w:val="9FF042E6"/>
    <w:lvl w:ilvl="0" w:tplc="6A1C3780">
      <w:start w:val="52"/>
      <w:numFmt w:val="bullet"/>
      <w:lvlText w:val="•"/>
      <w:lvlJc w:val="left"/>
      <w:pPr>
        <w:ind w:left="1080" w:hanging="720"/>
      </w:pPr>
      <w:rPr>
        <w:rFonts w:ascii="Frutiger LT 45 Light" w:eastAsia="Times New Roman" w:hAnsi="Frutiger LT 45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91453"/>
    <w:multiLevelType w:val="hybridMultilevel"/>
    <w:tmpl w:val="F5B00D70"/>
    <w:lvl w:ilvl="0" w:tplc="4948DFB2">
      <w:start w:val="1"/>
      <w:numFmt w:val="decimal"/>
      <w:lvlText w:val="%1."/>
      <w:lvlJc w:val="left"/>
      <w:pPr>
        <w:tabs>
          <w:tab w:val="num" w:pos="720"/>
        </w:tabs>
        <w:ind w:left="720" w:hanging="360"/>
      </w:pPr>
    </w:lvl>
    <w:lvl w:ilvl="1" w:tplc="752C8030" w:tentative="1">
      <w:start w:val="1"/>
      <w:numFmt w:val="lowerLetter"/>
      <w:lvlText w:val="%2."/>
      <w:lvlJc w:val="left"/>
      <w:pPr>
        <w:tabs>
          <w:tab w:val="num" w:pos="1440"/>
        </w:tabs>
        <w:ind w:left="1440" w:hanging="360"/>
      </w:pPr>
    </w:lvl>
    <w:lvl w:ilvl="2" w:tplc="18863322" w:tentative="1">
      <w:start w:val="1"/>
      <w:numFmt w:val="lowerRoman"/>
      <w:lvlText w:val="%3."/>
      <w:lvlJc w:val="right"/>
      <w:pPr>
        <w:tabs>
          <w:tab w:val="num" w:pos="2160"/>
        </w:tabs>
        <w:ind w:left="2160" w:hanging="180"/>
      </w:pPr>
    </w:lvl>
    <w:lvl w:ilvl="3" w:tplc="2E668F70" w:tentative="1">
      <w:start w:val="1"/>
      <w:numFmt w:val="decimal"/>
      <w:lvlText w:val="%4."/>
      <w:lvlJc w:val="left"/>
      <w:pPr>
        <w:tabs>
          <w:tab w:val="num" w:pos="2880"/>
        </w:tabs>
        <w:ind w:left="2880" w:hanging="360"/>
      </w:pPr>
    </w:lvl>
    <w:lvl w:ilvl="4" w:tplc="64E06236" w:tentative="1">
      <w:start w:val="1"/>
      <w:numFmt w:val="lowerLetter"/>
      <w:lvlText w:val="%5."/>
      <w:lvlJc w:val="left"/>
      <w:pPr>
        <w:tabs>
          <w:tab w:val="num" w:pos="3600"/>
        </w:tabs>
        <w:ind w:left="3600" w:hanging="360"/>
      </w:pPr>
    </w:lvl>
    <w:lvl w:ilvl="5" w:tplc="0ED0B6B4" w:tentative="1">
      <w:start w:val="1"/>
      <w:numFmt w:val="lowerRoman"/>
      <w:lvlText w:val="%6."/>
      <w:lvlJc w:val="right"/>
      <w:pPr>
        <w:tabs>
          <w:tab w:val="num" w:pos="4320"/>
        </w:tabs>
        <w:ind w:left="4320" w:hanging="180"/>
      </w:pPr>
    </w:lvl>
    <w:lvl w:ilvl="6" w:tplc="A8B6F7A2" w:tentative="1">
      <w:start w:val="1"/>
      <w:numFmt w:val="decimal"/>
      <w:lvlText w:val="%7."/>
      <w:lvlJc w:val="left"/>
      <w:pPr>
        <w:tabs>
          <w:tab w:val="num" w:pos="5040"/>
        </w:tabs>
        <w:ind w:left="5040" w:hanging="360"/>
      </w:pPr>
    </w:lvl>
    <w:lvl w:ilvl="7" w:tplc="CB421FAE" w:tentative="1">
      <w:start w:val="1"/>
      <w:numFmt w:val="lowerLetter"/>
      <w:lvlText w:val="%8."/>
      <w:lvlJc w:val="left"/>
      <w:pPr>
        <w:tabs>
          <w:tab w:val="num" w:pos="5760"/>
        </w:tabs>
        <w:ind w:left="5760" w:hanging="360"/>
      </w:pPr>
    </w:lvl>
    <w:lvl w:ilvl="8" w:tplc="C674D1D2" w:tentative="1">
      <w:start w:val="1"/>
      <w:numFmt w:val="lowerRoman"/>
      <w:lvlText w:val="%9."/>
      <w:lvlJc w:val="right"/>
      <w:pPr>
        <w:tabs>
          <w:tab w:val="num" w:pos="6480"/>
        </w:tabs>
        <w:ind w:left="6480" w:hanging="180"/>
      </w:pPr>
    </w:lvl>
  </w:abstractNum>
  <w:abstractNum w:abstractNumId="5" w15:restartNumberingAfterBreak="0">
    <w:nsid w:val="2D4B5CEE"/>
    <w:multiLevelType w:val="hybridMultilevel"/>
    <w:tmpl w:val="9E6E7A8A"/>
    <w:lvl w:ilvl="0" w:tplc="AD9E394E">
      <w:start w:val="1"/>
      <w:numFmt w:val="bullet"/>
      <w:lvlText w:val=""/>
      <w:lvlJc w:val="left"/>
      <w:pPr>
        <w:tabs>
          <w:tab w:val="num" w:pos="720"/>
        </w:tabs>
        <w:ind w:left="720" w:hanging="360"/>
      </w:pPr>
      <w:rPr>
        <w:rFonts w:ascii="Symbol" w:hAnsi="Symbol" w:hint="default"/>
      </w:rPr>
    </w:lvl>
    <w:lvl w:ilvl="1" w:tplc="C9844082" w:tentative="1">
      <w:start w:val="1"/>
      <w:numFmt w:val="bullet"/>
      <w:lvlText w:val="o"/>
      <w:lvlJc w:val="left"/>
      <w:pPr>
        <w:tabs>
          <w:tab w:val="num" w:pos="1440"/>
        </w:tabs>
        <w:ind w:left="1440" w:hanging="360"/>
      </w:pPr>
      <w:rPr>
        <w:rFonts w:ascii="Courier New" w:hAnsi="Courier New" w:cs="SimSun" w:hint="default"/>
      </w:rPr>
    </w:lvl>
    <w:lvl w:ilvl="2" w:tplc="390E5648" w:tentative="1">
      <w:start w:val="1"/>
      <w:numFmt w:val="bullet"/>
      <w:lvlText w:val=""/>
      <w:lvlJc w:val="left"/>
      <w:pPr>
        <w:tabs>
          <w:tab w:val="num" w:pos="2160"/>
        </w:tabs>
        <w:ind w:left="2160" w:hanging="360"/>
      </w:pPr>
      <w:rPr>
        <w:rFonts w:ascii="Wingdings" w:hAnsi="Wingdings" w:hint="default"/>
      </w:rPr>
    </w:lvl>
    <w:lvl w:ilvl="3" w:tplc="79F2BC98" w:tentative="1">
      <w:start w:val="1"/>
      <w:numFmt w:val="bullet"/>
      <w:lvlText w:val=""/>
      <w:lvlJc w:val="left"/>
      <w:pPr>
        <w:tabs>
          <w:tab w:val="num" w:pos="2880"/>
        </w:tabs>
        <w:ind w:left="2880" w:hanging="360"/>
      </w:pPr>
      <w:rPr>
        <w:rFonts w:ascii="Symbol" w:hAnsi="Symbol" w:hint="default"/>
      </w:rPr>
    </w:lvl>
    <w:lvl w:ilvl="4" w:tplc="B3D46868" w:tentative="1">
      <w:start w:val="1"/>
      <w:numFmt w:val="bullet"/>
      <w:lvlText w:val="o"/>
      <w:lvlJc w:val="left"/>
      <w:pPr>
        <w:tabs>
          <w:tab w:val="num" w:pos="3600"/>
        </w:tabs>
        <w:ind w:left="3600" w:hanging="360"/>
      </w:pPr>
      <w:rPr>
        <w:rFonts w:ascii="Courier New" w:hAnsi="Courier New" w:cs="SimSun" w:hint="default"/>
      </w:rPr>
    </w:lvl>
    <w:lvl w:ilvl="5" w:tplc="C9041E44" w:tentative="1">
      <w:start w:val="1"/>
      <w:numFmt w:val="bullet"/>
      <w:lvlText w:val=""/>
      <w:lvlJc w:val="left"/>
      <w:pPr>
        <w:tabs>
          <w:tab w:val="num" w:pos="4320"/>
        </w:tabs>
        <w:ind w:left="4320" w:hanging="360"/>
      </w:pPr>
      <w:rPr>
        <w:rFonts w:ascii="Wingdings" w:hAnsi="Wingdings" w:hint="default"/>
      </w:rPr>
    </w:lvl>
    <w:lvl w:ilvl="6" w:tplc="A0148CE2" w:tentative="1">
      <w:start w:val="1"/>
      <w:numFmt w:val="bullet"/>
      <w:lvlText w:val=""/>
      <w:lvlJc w:val="left"/>
      <w:pPr>
        <w:tabs>
          <w:tab w:val="num" w:pos="5040"/>
        </w:tabs>
        <w:ind w:left="5040" w:hanging="360"/>
      </w:pPr>
      <w:rPr>
        <w:rFonts w:ascii="Symbol" w:hAnsi="Symbol" w:hint="default"/>
      </w:rPr>
    </w:lvl>
    <w:lvl w:ilvl="7" w:tplc="5824D488" w:tentative="1">
      <w:start w:val="1"/>
      <w:numFmt w:val="bullet"/>
      <w:lvlText w:val="o"/>
      <w:lvlJc w:val="left"/>
      <w:pPr>
        <w:tabs>
          <w:tab w:val="num" w:pos="5760"/>
        </w:tabs>
        <w:ind w:left="5760" w:hanging="360"/>
      </w:pPr>
      <w:rPr>
        <w:rFonts w:ascii="Courier New" w:hAnsi="Courier New" w:cs="SimSun" w:hint="default"/>
      </w:rPr>
    </w:lvl>
    <w:lvl w:ilvl="8" w:tplc="18408D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E242E"/>
    <w:multiLevelType w:val="hybridMultilevel"/>
    <w:tmpl w:val="32FC72A0"/>
    <w:lvl w:ilvl="0" w:tplc="099AA4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B4540"/>
    <w:multiLevelType w:val="hybridMultilevel"/>
    <w:tmpl w:val="C8BE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84D4B"/>
    <w:multiLevelType w:val="hybridMultilevel"/>
    <w:tmpl w:val="47A850F8"/>
    <w:lvl w:ilvl="0" w:tplc="4B6863D6">
      <w:start w:val="1"/>
      <w:numFmt w:val="lowerLetter"/>
      <w:lvlText w:val="(%1)"/>
      <w:lvlJc w:val="left"/>
      <w:pPr>
        <w:tabs>
          <w:tab w:val="num" w:pos="2708"/>
        </w:tabs>
        <w:ind w:left="2708" w:hanging="360"/>
      </w:pPr>
      <w:rPr>
        <w:rFonts w:hint="default"/>
      </w:rPr>
    </w:lvl>
    <w:lvl w:ilvl="1" w:tplc="78C210B4" w:tentative="1">
      <w:start w:val="1"/>
      <w:numFmt w:val="lowerLetter"/>
      <w:lvlText w:val="%2."/>
      <w:lvlJc w:val="left"/>
      <w:pPr>
        <w:tabs>
          <w:tab w:val="num" w:pos="3428"/>
        </w:tabs>
        <w:ind w:left="3428" w:hanging="360"/>
      </w:pPr>
    </w:lvl>
    <w:lvl w:ilvl="2" w:tplc="40DA355A" w:tentative="1">
      <w:start w:val="1"/>
      <w:numFmt w:val="lowerRoman"/>
      <w:lvlText w:val="%3."/>
      <w:lvlJc w:val="right"/>
      <w:pPr>
        <w:tabs>
          <w:tab w:val="num" w:pos="4148"/>
        </w:tabs>
        <w:ind w:left="4148" w:hanging="180"/>
      </w:pPr>
    </w:lvl>
    <w:lvl w:ilvl="3" w:tplc="0F685AA2" w:tentative="1">
      <w:start w:val="1"/>
      <w:numFmt w:val="decimal"/>
      <w:lvlText w:val="%4."/>
      <w:lvlJc w:val="left"/>
      <w:pPr>
        <w:tabs>
          <w:tab w:val="num" w:pos="4868"/>
        </w:tabs>
        <w:ind w:left="4868" w:hanging="360"/>
      </w:pPr>
    </w:lvl>
    <w:lvl w:ilvl="4" w:tplc="77881ED2" w:tentative="1">
      <w:start w:val="1"/>
      <w:numFmt w:val="lowerLetter"/>
      <w:lvlText w:val="%5."/>
      <w:lvlJc w:val="left"/>
      <w:pPr>
        <w:tabs>
          <w:tab w:val="num" w:pos="5588"/>
        </w:tabs>
        <w:ind w:left="5588" w:hanging="360"/>
      </w:pPr>
    </w:lvl>
    <w:lvl w:ilvl="5" w:tplc="CFD0F4D8" w:tentative="1">
      <w:start w:val="1"/>
      <w:numFmt w:val="lowerRoman"/>
      <w:lvlText w:val="%6."/>
      <w:lvlJc w:val="right"/>
      <w:pPr>
        <w:tabs>
          <w:tab w:val="num" w:pos="6308"/>
        </w:tabs>
        <w:ind w:left="6308" w:hanging="180"/>
      </w:pPr>
    </w:lvl>
    <w:lvl w:ilvl="6" w:tplc="B770DC04" w:tentative="1">
      <w:start w:val="1"/>
      <w:numFmt w:val="decimal"/>
      <w:lvlText w:val="%7."/>
      <w:lvlJc w:val="left"/>
      <w:pPr>
        <w:tabs>
          <w:tab w:val="num" w:pos="7028"/>
        </w:tabs>
        <w:ind w:left="7028" w:hanging="360"/>
      </w:pPr>
    </w:lvl>
    <w:lvl w:ilvl="7" w:tplc="48BA63E0" w:tentative="1">
      <w:start w:val="1"/>
      <w:numFmt w:val="lowerLetter"/>
      <w:lvlText w:val="%8."/>
      <w:lvlJc w:val="left"/>
      <w:pPr>
        <w:tabs>
          <w:tab w:val="num" w:pos="7748"/>
        </w:tabs>
        <w:ind w:left="7748" w:hanging="360"/>
      </w:pPr>
    </w:lvl>
    <w:lvl w:ilvl="8" w:tplc="EFD8F82E" w:tentative="1">
      <w:start w:val="1"/>
      <w:numFmt w:val="lowerRoman"/>
      <w:lvlText w:val="%9."/>
      <w:lvlJc w:val="right"/>
      <w:pPr>
        <w:tabs>
          <w:tab w:val="num" w:pos="8468"/>
        </w:tabs>
        <w:ind w:left="8468" w:hanging="180"/>
      </w:pPr>
    </w:lvl>
  </w:abstractNum>
  <w:abstractNum w:abstractNumId="9" w15:restartNumberingAfterBreak="0">
    <w:nsid w:val="7A782D74"/>
    <w:multiLevelType w:val="hybridMultilevel"/>
    <w:tmpl w:val="088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2569F"/>
    <w:multiLevelType w:val="hybridMultilevel"/>
    <w:tmpl w:val="B3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0"/>
  </w:num>
  <w:num w:numId="6">
    <w:abstractNumId w:val="9"/>
  </w:num>
  <w:num w:numId="7">
    <w:abstractNumId w:val="2"/>
  </w:num>
  <w:num w:numId="8">
    <w:abstractNumId w:val="6"/>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46"/>
    <w:rsid w:val="0001052F"/>
    <w:rsid w:val="00011EE4"/>
    <w:rsid w:val="000120A4"/>
    <w:rsid w:val="000158D7"/>
    <w:rsid w:val="00022898"/>
    <w:rsid w:val="000233CA"/>
    <w:rsid w:val="0002476D"/>
    <w:rsid w:val="00026398"/>
    <w:rsid w:val="00033781"/>
    <w:rsid w:val="00051827"/>
    <w:rsid w:val="00053047"/>
    <w:rsid w:val="000538C1"/>
    <w:rsid w:val="00063768"/>
    <w:rsid w:val="000639D9"/>
    <w:rsid w:val="00067124"/>
    <w:rsid w:val="00076A09"/>
    <w:rsid w:val="00077460"/>
    <w:rsid w:val="00082CC8"/>
    <w:rsid w:val="00086BCB"/>
    <w:rsid w:val="00091A0B"/>
    <w:rsid w:val="00095EBC"/>
    <w:rsid w:val="00096E37"/>
    <w:rsid w:val="00097FA5"/>
    <w:rsid w:val="000A2088"/>
    <w:rsid w:val="000A7A1C"/>
    <w:rsid w:val="000B2A78"/>
    <w:rsid w:val="000B3BFA"/>
    <w:rsid w:val="000B56DA"/>
    <w:rsid w:val="000B6E96"/>
    <w:rsid w:val="000D2486"/>
    <w:rsid w:val="000D2FE5"/>
    <w:rsid w:val="000D58AA"/>
    <w:rsid w:val="000D6835"/>
    <w:rsid w:val="000D6B7D"/>
    <w:rsid w:val="000D6D59"/>
    <w:rsid w:val="000E2EDD"/>
    <w:rsid w:val="000E3C17"/>
    <w:rsid w:val="000E3C5F"/>
    <w:rsid w:val="000E6AE7"/>
    <w:rsid w:val="000E7AC2"/>
    <w:rsid w:val="000F35C6"/>
    <w:rsid w:val="000F5235"/>
    <w:rsid w:val="000F6E1E"/>
    <w:rsid w:val="00102487"/>
    <w:rsid w:val="00104B1B"/>
    <w:rsid w:val="001055CD"/>
    <w:rsid w:val="00107585"/>
    <w:rsid w:val="00111B29"/>
    <w:rsid w:val="00116299"/>
    <w:rsid w:val="001162CB"/>
    <w:rsid w:val="00116D0D"/>
    <w:rsid w:val="0012140A"/>
    <w:rsid w:val="00121AD3"/>
    <w:rsid w:val="00122C86"/>
    <w:rsid w:val="00132669"/>
    <w:rsid w:val="0013670D"/>
    <w:rsid w:val="001368DF"/>
    <w:rsid w:val="00137390"/>
    <w:rsid w:val="001449F7"/>
    <w:rsid w:val="001507D1"/>
    <w:rsid w:val="00156966"/>
    <w:rsid w:val="00157A18"/>
    <w:rsid w:val="0016035E"/>
    <w:rsid w:val="00164616"/>
    <w:rsid w:val="00164706"/>
    <w:rsid w:val="001678BE"/>
    <w:rsid w:val="00172655"/>
    <w:rsid w:val="001747E7"/>
    <w:rsid w:val="0017562B"/>
    <w:rsid w:val="00175903"/>
    <w:rsid w:val="001769F2"/>
    <w:rsid w:val="001810FB"/>
    <w:rsid w:val="00181CAE"/>
    <w:rsid w:val="0018349F"/>
    <w:rsid w:val="00183A9C"/>
    <w:rsid w:val="001845F5"/>
    <w:rsid w:val="001855A7"/>
    <w:rsid w:val="00192840"/>
    <w:rsid w:val="001932FB"/>
    <w:rsid w:val="00193821"/>
    <w:rsid w:val="00193A21"/>
    <w:rsid w:val="00196C83"/>
    <w:rsid w:val="001972B4"/>
    <w:rsid w:val="00197B4A"/>
    <w:rsid w:val="001A177A"/>
    <w:rsid w:val="001A1B90"/>
    <w:rsid w:val="001A2BC8"/>
    <w:rsid w:val="001A3B3A"/>
    <w:rsid w:val="001A60A9"/>
    <w:rsid w:val="001B3BA6"/>
    <w:rsid w:val="001B6198"/>
    <w:rsid w:val="001B733B"/>
    <w:rsid w:val="001D0BED"/>
    <w:rsid w:val="001D2B2C"/>
    <w:rsid w:val="001D698B"/>
    <w:rsid w:val="001D6C1F"/>
    <w:rsid w:val="001F1058"/>
    <w:rsid w:val="001F2126"/>
    <w:rsid w:val="001F24EB"/>
    <w:rsid w:val="001F3448"/>
    <w:rsid w:val="001F58A2"/>
    <w:rsid w:val="001F5A26"/>
    <w:rsid w:val="001F5D8D"/>
    <w:rsid w:val="001F6281"/>
    <w:rsid w:val="00207B98"/>
    <w:rsid w:val="002131A4"/>
    <w:rsid w:val="002154E7"/>
    <w:rsid w:val="0021616D"/>
    <w:rsid w:val="00220E9D"/>
    <w:rsid w:val="0022464C"/>
    <w:rsid w:val="00225687"/>
    <w:rsid w:val="002279B6"/>
    <w:rsid w:val="0023123F"/>
    <w:rsid w:val="00231F86"/>
    <w:rsid w:val="0023612A"/>
    <w:rsid w:val="0023702D"/>
    <w:rsid w:val="00250361"/>
    <w:rsid w:val="00251978"/>
    <w:rsid w:val="0025261E"/>
    <w:rsid w:val="002565DA"/>
    <w:rsid w:val="002605B1"/>
    <w:rsid w:val="00260E8D"/>
    <w:rsid w:val="00261DA8"/>
    <w:rsid w:val="00261E5B"/>
    <w:rsid w:val="002649CF"/>
    <w:rsid w:val="00266BEF"/>
    <w:rsid w:val="00271B0C"/>
    <w:rsid w:val="00272004"/>
    <w:rsid w:val="00275099"/>
    <w:rsid w:val="0027587A"/>
    <w:rsid w:val="00281804"/>
    <w:rsid w:val="0028244C"/>
    <w:rsid w:val="00283E1C"/>
    <w:rsid w:val="00290A7E"/>
    <w:rsid w:val="002917A9"/>
    <w:rsid w:val="00297D52"/>
    <w:rsid w:val="002A4879"/>
    <w:rsid w:val="002A683C"/>
    <w:rsid w:val="002B07F8"/>
    <w:rsid w:val="002B0E87"/>
    <w:rsid w:val="002B23CF"/>
    <w:rsid w:val="002C27F2"/>
    <w:rsid w:val="002C6B58"/>
    <w:rsid w:val="002D4397"/>
    <w:rsid w:val="002D567E"/>
    <w:rsid w:val="002E1125"/>
    <w:rsid w:val="002E240C"/>
    <w:rsid w:val="002E2877"/>
    <w:rsid w:val="002E473B"/>
    <w:rsid w:val="002E4BB5"/>
    <w:rsid w:val="002E6897"/>
    <w:rsid w:val="002F4CCF"/>
    <w:rsid w:val="002F70F4"/>
    <w:rsid w:val="00301886"/>
    <w:rsid w:val="00310BD7"/>
    <w:rsid w:val="00311081"/>
    <w:rsid w:val="00311A20"/>
    <w:rsid w:val="00317FDC"/>
    <w:rsid w:val="00321C66"/>
    <w:rsid w:val="00321E63"/>
    <w:rsid w:val="00324D5C"/>
    <w:rsid w:val="0032755C"/>
    <w:rsid w:val="00330770"/>
    <w:rsid w:val="0033465D"/>
    <w:rsid w:val="00334FD4"/>
    <w:rsid w:val="003358B8"/>
    <w:rsid w:val="0034134D"/>
    <w:rsid w:val="00344161"/>
    <w:rsid w:val="00346A8E"/>
    <w:rsid w:val="00352351"/>
    <w:rsid w:val="00354BA6"/>
    <w:rsid w:val="003637F5"/>
    <w:rsid w:val="00363B1E"/>
    <w:rsid w:val="00363F36"/>
    <w:rsid w:val="003651FB"/>
    <w:rsid w:val="00370952"/>
    <w:rsid w:val="00373A4E"/>
    <w:rsid w:val="00373DB3"/>
    <w:rsid w:val="00375416"/>
    <w:rsid w:val="003763D6"/>
    <w:rsid w:val="00380CED"/>
    <w:rsid w:val="00381A95"/>
    <w:rsid w:val="00383CB9"/>
    <w:rsid w:val="00385C1E"/>
    <w:rsid w:val="003935D8"/>
    <w:rsid w:val="0039375E"/>
    <w:rsid w:val="003A575D"/>
    <w:rsid w:val="003A5CF4"/>
    <w:rsid w:val="003B0095"/>
    <w:rsid w:val="003B0375"/>
    <w:rsid w:val="003B5462"/>
    <w:rsid w:val="003B55DD"/>
    <w:rsid w:val="003C14D6"/>
    <w:rsid w:val="003C16A7"/>
    <w:rsid w:val="003C1E87"/>
    <w:rsid w:val="003C3FAB"/>
    <w:rsid w:val="003C652F"/>
    <w:rsid w:val="003C7393"/>
    <w:rsid w:val="003D1E84"/>
    <w:rsid w:val="003E1B90"/>
    <w:rsid w:val="003E2084"/>
    <w:rsid w:val="003E476F"/>
    <w:rsid w:val="003E4D94"/>
    <w:rsid w:val="003E4DAE"/>
    <w:rsid w:val="003F18AB"/>
    <w:rsid w:val="003F230D"/>
    <w:rsid w:val="003F367B"/>
    <w:rsid w:val="003F36A5"/>
    <w:rsid w:val="003F6A0E"/>
    <w:rsid w:val="003F71DB"/>
    <w:rsid w:val="003F7615"/>
    <w:rsid w:val="00401B54"/>
    <w:rsid w:val="004046D2"/>
    <w:rsid w:val="00404825"/>
    <w:rsid w:val="0040551D"/>
    <w:rsid w:val="00407E17"/>
    <w:rsid w:val="00414758"/>
    <w:rsid w:val="00414AA0"/>
    <w:rsid w:val="004162E3"/>
    <w:rsid w:val="00424F4E"/>
    <w:rsid w:val="00426151"/>
    <w:rsid w:val="004271CA"/>
    <w:rsid w:val="004303B0"/>
    <w:rsid w:val="00432D67"/>
    <w:rsid w:val="0043490C"/>
    <w:rsid w:val="00441161"/>
    <w:rsid w:val="00441951"/>
    <w:rsid w:val="00461584"/>
    <w:rsid w:val="00461DD5"/>
    <w:rsid w:val="00461DDF"/>
    <w:rsid w:val="00464AD6"/>
    <w:rsid w:val="004707C0"/>
    <w:rsid w:val="00471B65"/>
    <w:rsid w:val="0047658B"/>
    <w:rsid w:val="004865E2"/>
    <w:rsid w:val="004902D9"/>
    <w:rsid w:val="004A0ABA"/>
    <w:rsid w:val="004A2785"/>
    <w:rsid w:val="004A3E13"/>
    <w:rsid w:val="004A44C4"/>
    <w:rsid w:val="004B2E47"/>
    <w:rsid w:val="004B6702"/>
    <w:rsid w:val="004B7AA0"/>
    <w:rsid w:val="004C2BEF"/>
    <w:rsid w:val="004C2D84"/>
    <w:rsid w:val="004C4EC8"/>
    <w:rsid w:val="004D0831"/>
    <w:rsid w:val="004D1399"/>
    <w:rsid w:val="004D1886"/>
    <w:rsid w:val="004D2E1D"/>
    <w:rsid w:val="004D2F57"/>
    <w:rsid w:val="004D4A4E"/>
    <w:rsid w:val="004D78D7"/>
    <w:rsid w:val="004E1E9B"/>
    <w:rsid w:val="004E32B2"/>
    <w:rsid w:val="004E447F"/>
    <w:rsid w:val="004E5DB5"/>
    <w:rsid w:val="004E5EB4"/>
    <w:rsid w:val="004F2B7F"/>
    <w:rsid w:val="004F7456"/>
    <w:rsid w:val="00502F09"/>
    <w:rsid w:val="005043A4"/>
    <w:rsid w:val="00507202"/>
    <w:rsid w:val="00513AC0"/>
    <w:rsid w:val="005144D8"/>
    <w:rsid w:val="00516D21"/>
    <w:rsid w:val="0052035D"/>
    <w:rsid w:val="00521E59"/>
    <w:rsid w:val="005243E0"/>
    <w:rsid w:val="005262F2"/>
    <w:rsid w:val="00527755"/>
    <w:rsid w:val="00527BEC"/>
    <w:rsid w:val="005432CE"/>
    <w:rsid w:val="00546BAD"/>
    <w:rsid w:val="00550E5D"/>
    <w:rsid w:val="00557983"/>
    <w:rsid w:val="00563F30"/>
    <w:rsid w:val="005641EC"/>
    <w:rsid w:val="00564A18"/>
    <w:rsid w:val="00573368"/>
    <w:rsid w:val="0057529F"/>
    <w:rsid w:val="00576B0C"/>
    <w:rsid w:val="00582BA2"/>
    <w:rsid w:val="005834B5"/>
    <w:rsid w:val="00587596"/>
    <w:rsid w:val="00591E40"/>
    <w:rsid w:val="00592066"/>
    <w:rsid w:val="005923DF"/>
    <w:rsid w:val="00593625"/>
    <w:rsid w:val="0059365C"/>
    <w:rsid w:val="0059415C"/>
    <w:rsid w:val="00594819"/>
    <w:rsid w:val="005979F7"/>
    <w:rsid w:val="00597B50"/>
    <w:rsid w:val="005A02E8"/>
    <w:rsid w:val="005A05E6"/>
    <w:rsid w:val="005A19FC"/>
    <w:rsid w:val="005A20D9"/>
    <w:rsid w:val="005A24C6"/>
    <w:rsid w:val="005A2A1A"/>
    <w:rsid w:val="005A7EDA"/>
    <w:rsid w:val="005B05A9"/>
    <w:rsid w:val="005B07F0"/>
    <w:rsid w:val="005B5EC9"/>
    <w:rsid w:val="005B763F"/>
    <w:rsid w:val="005C042F"/>
    <w:rsid w:val="005C0B8B"/>
    <w:rsid w:val="005C2063"/>
    <w:rsid w:val="005C42AD"/>
    <w:rsid w:val="005C434B"/>
    <w:rsid w:val="005C51A7"/>
    <w:rsid w:val="005C7040"/>
    <w:rsid w:val="005D00D3"/>
    <w:rsid w:val="005D208B"/>
    <w:rsid w:val="005D2E6E"/>
    <w:rsid w:val="005E00EE"/>
    <w:rsid w:val="005E200C"/>
    <w:rsid w:val="005E2C05"/>
    <w:rsid w:val="005E442C"/>
    <w:rsid w:val="005E6BF3"/>
    <w:rsid w:val="005F4BC9"/>
    <w:rsid w:val="005F6E0E"/>
    <w:rsid w:val="00602016"/>
    <w:rsid w:val="00605C84"/>
    <w:rsid w:val="00606EA5"/>
    <w:rsid w:val="00610973"/>
    <w:rsid w:val="00611B2C"/>
    <w:rsid w:val="00611E66"/>
    <w:rsid w:val="00621396"/>
    <w:rsid w:val="00621E95"/>
    <w:rsid w:val="00623D1D"/>
    <w:rsid w:val="0062563D"/>
    <w:rsid w:val="00625D29"/>
    <w:rsid w:val="00626F0E"/>
    <w:rsid w:val="0062772F"/>
    <w:rsid w:val="00627845"/>
    <w:rsid w:val="006325A3"/>
    <w:rsid w:val="00633A58"/>
    <w:rsid w:val="00640F41"/>
    <w:rsid w:val="00643DEC"/>
    <w:rsid w:val="00646EDA"/>
    <w:rsid w:val="00650EA3"/>
    <w:rsid w:val="006534EC"/>
    <w:rsid w:val="00655C4F"/>
    <w:rsid w:val="00655F80"/>
    <w:rsid w:val="0066093B"/>
    <w:rsid w:val="00660B38"/>
    <w:rsid w:val="00663D9D"/>
    <w:rsid w:val="00670EF1"/>
    <w:rsid w:val="00671A73"/>
    <w:rsid w:val="00671E3B"/>
    <w:rsid w:val="006724D0"/>
    <w:rsid w:val="00673C41"/>
    <w:rsid w:val="0068225F"/>
    <w:rsid w:val="00683A62"/>
    <w:rsid w:val="0068631E"/>
    <w:rsid w:val="00686A31"/>
    <w:rsid w:val="006901CC"/>
    <w:rsid w:val="006905C1"/>
    <w:rsid w:val="00697337"/>
    <w:rsid w:val="006B7DBF"/>
    <w:rsid w:val="006C0A21"/>
    <w:rsid w:val="006C27DF"/>
    <w:rsid w:val="006C5373"/>
    <w:rsid w:val="006C73E4"/>
    <w:rsid w:val="006C76F5"/>
    <w:rsid w:val="006D46B5"/>
    <w:rsid w:val="006D4AB9"/>
    <w:rsid w:val="006D532A"/>
    <w:rsid w:val="006D56C2"/>
    <w:rsid w:val="006D682E"/>
    <w:rsid w:val="006E1E61"/>
    <w:rsid w:val="006E3A1E"/>
    <w:rsid w:val="006E6C4C"/>
    <w:rsid w:val="006E6F34"/>
    <w:rsid w:val="006F0451"/>
    <w:rsid w:val="006F0D9B"/>
    <w:rsid w:val="006F170C"/>
    <w:rsid w:val="006F26AF"/>
    <w:rsid w:val="00700AC3"/>
    <w:rsid w:val="00702808"/>
    <w:rsid w:val="0070428B"/>
    <w:rsid w:val="00706847"/>
    <w:rsid w:val="0071007E"/>
    <w:rsid w:val="00713AE8"/>
    <w:rsid w:val="00713DF5"/>
    <w:rsid w:val="007140F6"/>
    <w:rsid w:val="007245CD"/>
    <w:rsid w:val="00725F1A"/>
    <w:rsid w:val="0073509F"/>
    <w:rsid w:val="00744AB0"/>
    <w:rsid w:val="00744E9E"/>
    <w:rsid w:val="00744EFF"/>
    <w:rsid w:val="00747C84"/>
    <w:rsid w:val="0076050E"/>
    <w:rsid w:val="00762A0C"/>
    <w:rsid w:val="007632DA"/>
    <w:rsid w:val="007636CC"/>
    <w:rsid w:val="00774268"/>
    <w:rsid w:val="00776E83"/>
    <w:rsid w:val="007930FC"/>
    <w:rsid w:val="007A11A0"/>
    <w:rsid w:val="007A3727"/>
    <w:rsid w:val="007A5BB6"/>
    <w:rsid w:val="007A61E5"/>
    <w:rsid w:val="007A72A0"/>
    <w:rsid w:val="007B0BF2"/>
    <w:rsid w:val="007B1090"/>
    <w:rsid w:val="007C67FC"/>
    <w:rsid w:val="007C710B"/>
    <w:rsid w:val="007C78E5"/>
    <w:rsid w:val="007D15AE"/>
    <w:rsid w:val="007D2F2C"/>
    <w:rsid w:val="007D6CEB"/>
    <w:rsid w:val="007D78B5"/>
    <w:rsid w:val="007E30DA"/>
    <w:rsid w:val="007E3213"/>
    <w:rsid w:val="007E6C18"/>
    <w:rsid w:val="007F07CC"/>
    <w:rsid w:val="007F3E80"/>
    <w:rsid w:val="00800307"/>
    <w:rsid w:val="008067BC"/>
    <w:rsid w:val="00806CC7"/>
    <w:rsid w:val="008124A4"/>
    <w:rsid w:val="00821977"/>
    <w:rsid w:val="00825650"/>
    <w:rsid w:val="00826473"/>
    <w:rsid w:val="008424CE"/>
    <w:rsid w:val="0084386E"/>
    <w:rsid w:val="00846EA4"/>
    <w:rsid w:val="008544BB"/>
    <w:rsid w:val="008544D0"/>
    <w:rsid w:val="0086100C"/>
    <w:rsid w:val="00861A76"/>
    <w:rsid w:val="00865188"/>
    <w:rsid w:val="00865862"/>
    <w:rsid w:val="00865BAD"/>
    <w:rsid w:val="00867729"/>
    <w:rsid w:val="00875403"/>
    <w:rsid w:val="00875A1E"/>
    <w:rsid w:val="00876491"/>
    <w:rsid w:val="0089038D"/>
    <w:rsid w:val="0089149E"/>
    <w:rsid w:val="00891697"/>
    <w:rsid w:val="00894032"/>
    <w:rsid w:val="00897163"/>
    <w:rsid w:val="00897489"/>
    <w:rsid w:val="008A07FD"/>
    <w:rsid w:val="008A260D"/>
    <w:rsid w:val="008A4096"/>
    <w:rsid w:val="008B335B"/>
    <w:rsid w:val="008B3A5E"/>
    <w:rsid w:val="008B3B9D"/>
    <w:rsid w:val="008B520A"/>
    <w:rsid w:val="008B5A05"/>
    <w:rsid w:val="008C31FB"/>
    <w:rsid w:val="008C64DA"/>
    <w:rsid w:val="008C6963"/>
    <w:rsid w:val="008D46EE"/>
    <w:rsid w:val="008D59FF"/>
    <w:rsid w:val="008E679E"/>
    <w:rsid w:val="008F2F7C"/>
    <w:rsid w:val="008F55F5"/>
    <w:rsid w:val="008F587E"/>
    <w:rsid w:val="008F5E4A"/>
    <w:rsid w:val="009024BC"/>
    <w:rsid w:val="00903331"/>
    <w:rsid w:val="00903D94"/>
    <w:rsid w:val="0090430F"/>
    <w:rsid w:val="00913DD0"/>
    <w:rsid w:val="00916B28"/>
    <w:rsid w:val="0091763F"/>
    <w:rsid w:val="0091782B"/>
    <w:rsid w:val="009208AA"/>
    <w:rsid w:val="0092689F"/>
    <w:rsid w:val="009277D7"/>
    <w:rsid w:val="00931906"/>
    <w:rsid w:val="0093316A"/>
    <w:rsid w:val="00936FBB"/>
    <w:rsid w:val="009375F3"/>
    <w:rsid w:val="00940009"/>
    <w:rsid w:val="00941948"/>
    <w:rsid w:val="00943874"/>
    <w:rsid w:val="009440AB"/>
    <w:rsid w:val="00944225"/>
    <w:rsid w:val="009478A5"/>
    <w:rsid w:val="009504D0"/>
    <w:rsid w:val="00950E17"/>
    <w:rsid w:val="00952800"/>
    <w:rsid w:val="009554D2"/>
    <w:rsid w:val="00955AE5"/>
    <w:rsid w:val="00961411"/>
    <w:rsid w:val="0096225E"/>
    <w:rsid w:val="00962E9A"/>
    <w:rsid w:val="00963C20"/>
    <w:rsid w:val="00964014"/>
    <w:rsid w:val="00965422"/>
    <w:rsid w:val="0097386B"/>
    <w:rsid w:val="009751DC"/>
    <w:rsid w:val="00976710"/>
    <w:rsid w:val="00984BAE"/>
    <w:rsid w:val="00985AE8"/>
    <w:rsid w:val="00986D27"/>
    <w:rsid w:val="00991ABF"/>
    <w:rsid w:val="00997A98"/>
    <w:rsid w:val="009A01E2"/>
    <w:rsid w:val="009B0D0E"/>
    <w:rsid w:val="009B31EF"/>
    <w:rsid w:val="009B3E28"/>
    <w:rsid w:val="009B4742"/>
    <w:rsid w:val="009B5AF7"/>
    <w:rsid w:val="009B6D6E"/>
    <w:rsid w:val="009B7525"/>
    <w:rsid w:val="009C1DA8"/>
    <w:rsid w:val="009C211D"/>
    <w:rsid w:val="009C356C"/>
    <w:rsid w:val="009C4D05"/>
    <w:rsid w:val="009D1FCA"/>
    <w:rsid w:val="009D4695"/>
    <w:rsid w:val="009D5042"/>
    <w:rsid w:val="009D5D97"/>
    <w:rsid w:val="009E048F"/>
    <w:rsid w:val="009E107D"/>
    <w:rsid w:val="009E3244"/>
    <w:rsid w:val="009E576B"/>
    <w:rsid w:val="009E6310"/>
    <w:rsid w:val="009E7539"/>
    <w:rsid w:val="009F360A"/>
    <w:rsid w:val="009F4797"/>
    <w:rsid w:val="009F4DE4"/>
    <w:rsid w:val="009F5CBE"/>
    <w:rsid w:val="009F5DB3"/>
    <w:rsid w:val="009F6C41"/>
    <w:rsid w:val="00A0036B"/>
    <w:rsid w:val="00A00BED"/>
    <w:rsid w:val="00A02427"/>
    <w:rsid w:val="00A14464"/>
    <w:rsid w:val="00A154F3"/>
    <w:rsid w:val="00A217DA"/>
    <w:rsid w:val="00A2412F"/>
    <w:rsid w:val="00A2497E"/>
    <w:rsid w:val="00A351EC"/>
    <w:rsid w:val="00A43127"/>
    <w:rsid w:val="00A4428F"/>
    <w:rsid w:val="00A456F7"/>
    <w:rsid w:val="00A464A2"/>
    <w:rsid w:val="00A47FA6"/>
    <w:rsid w:val="00A51531"/>
    <w:rsid w:val="00A562FC"/>
    <w:rsid w:val="00A66157"/>
    <w:rsid w:val="00A67FD6"/>
    <w:rsid w:val="00A75A39"/>
    <w:rsid w:val="00A76C68"/>
    <w:rsid w:val="00A82F63"/>
    <w:rsid w:val="00A842BA"/>
    <w:rsid w:val="00A859CE"/>
    <w:rsid w:val="00A877A5"/>
    <w:rsid w:val="00A87AD7"/>
    <w:rsid w:val="00A90B83"/>
    <w:rsid w:val="00A94060"/>
    <w:rsid w:val="00A96135"/>
    <w:rsid w:val="00AA0F23"/>
    <w:rsid w:val="00AA1BB6"/>
    <w:rsid w:val="00AA616B"/>
    <w:rsid w:val="00AB0280"/>
    <w:rsid w:val="00AB244E"/>
    <w:rsid w:val="00AB328D"/>
    <w:rsid w:val="00AC009A"/>
    <w:rsid w:val="00AC293F"/>
    <w:rsid w:val="00AC389C"/>
    <w:rsid w:val="00AC46CD"/>
    <w:rsid w:val="00AC674B"/>
    <w:rsid w:val="00AD0AE2"/>
    <w:rsid w:val="00AD1829"/>
    <w:rsid w:val="00AD28A2"/>
    <w:rsid w:val="00AE2345"/>
    <w:rsid w:val="00AE2967"/>
    <w:rsid w:val="00AE29B1"/>
    <w:rsid w:val="00AF59A4"/>
    <w:rsid w:val="00AF5FE0"/>
    <w:rsid w:val="00B0259A"/>
    <w:rsid w:val="00B068F2"/>
    <w:rsid w:val="00B078A3"/>
    <w:rsid w:val="00B145C4"/>
    <w:rsid w:val="00B150A7"/>
    <w:rsid w:val="00B15451"/>
    <w:rsid w:val="00B17A26"/>
    <w:rsid w:val="00B3328A"/>
    <w:rsid w:val="00B336FC"/>
    <w:rsid w:val="00B3434C"/>
    <w:rsid w:val="00B3454B"/>
    <w:rsid w:val="00B400EE"/>
    <w:rsid w:val="00B403DD"/>
    <w:rsid w:val="00B42552"/>
    <w:rsid w:val="00B52A3B"/>
    <w:rsid w:val="00B56B83"/>
    <w:rsid w:val="00B61808"/>
    <w:rsid w:val="00B61A98"/>
    <w:rsid w:val="00B622D7"/>
    <w:rsid w:val="00B62CED"/>
    <w:rsid w:val="00B62ED6"/>
    <w:rsid w:val="00B6550D"/>
    <w:rsid w:val="00B663B1"/>
    <w:rsid w:val="00B67470"/>
    <w:rsid w:val="00B67AB0"/>
    <w:rsid w:val="00B70522"/>
    <w:rsid w:val="00B768AE"/>
    <w:rsid w:val="00B7724A"/>
    <w:rsid w:val="00B77CCD"/>
    <w:rsid w:val="00B8123F"/>
    <w:rsid w:val="00B82A85"/>
    <w:rsid w:val="00B85721"/>
    <w:rsid w:val="00B86758"/>
    <w:rsid w:val="00B9069C"/>
    <w:rsid w:val="00B926F8"/>
    <w:rsid w:val="00B92F17"/>
    <w:rsid w:val="00B94A8C"/>
    <w:rsid w:val="00BA0D2D"/>
    <w:rsid w:val="00BA5FD1"/>
    <w:rsid w:val="00BA7615"/>
    <w:rsid w:val="00BB02FE"/>
    <w:rsid w:val="00BB0AFB"/>
    <w:rsid w:val="00BB1BE4"/>
    <w:rsid w:val="00BB2632"/>
    <w:rsid w:val="00BB669F"/>
    <w:rsid w:val="00BB72DD"/>
    <w:rsid w:val="00BC3D01"/>
    <w:rsid w:val="00BD1939"/>
    <w:rsid w:val="00BD3064"/>
    <w:rsid w:val="00BD382F"/>
    <w:rsid w:val="00BD38E7"/>
    <w:rsid w:val="00BD4466"/>
    <w:rsid w:val="00BD7A46"/>
    <w:rsid w:val="00BE303E"/>
    <w:rsid w:val="00BE7348"/>
    <w:rsid w:val="00BF0257"/>
    <w:rsid w:val="00BF22CA"/>
    <w:rsid w:val="00BF73CE"/>
    <w:rsid w:val="00BF7A5C"/>
    <w:rsid w:val="00C010AA"/>
    <w:rsid w:val="00C0206F"/>
    <w:rsid w:val="00C04371"/>
    <w:rsid w:val="00C06221"/>
    <w:rsid w:val="00C062C7"/>
    <w:rsid w:val="00C06E45"/>
    <w:rsid w:val="00C1146F"/>
    <w:rsid w:val="00C1255C"/>
    <w:rsid w:val="00C16F98"/>
    <w:rsid w:val="00C20D08"/>
    <w:rsid w:val="00C22E7D"/>
    <w:rsid w:val="00C234D4"/>
    <w:rsid w:val="00C23758"/>
    <w:rsid w:val="00C25730"/>
    <w:rsid w:val="00C25DE8"/>
    <w:rsid w:val="00C27135"/>
    <w:rsid w:val="00C4507F"/>
    <w:rsid w:val="00C524F3"/>
    <w:rsid w:val="00C53BC0"/>
    <w:rsid w:val="00C559E8"/>
    <w:rsid w:val="00C56F52"/>
    <w:rsid w:val="00C6084E"/>
    <w:rsid w:val="00C6168A"/>
    <w:rsid w:val="00C63EC6"/>
    <w:rsid w:val="00C676EE"/>
    <w:rsid w:val="00C67A92"/>
    <w:rsid w:val="00C74E91"/>
    <w:rsid w:val="00C766B1"/>
    <w:rsid w:val="00C80996"/>
    <w:rsid w:val="00C80FA8"/>
    <w:rsid w:val="00C85E0F"/>
    <w:rsid w:val="00C90416"/>
    <w:rsid w:val="00C944BF"/>
    <w:rsid w:val="00CA09A5"/>
    <w:rsid w:val="00CA11DB"/>
    <w:rsid w:val="00CA771A"/>
    <w:rsid w:val="00CB134A"/>
    <w:rsid w:val="00CB3DC5"/>
    <w:rsid w:val="00CB4CB9"/>
    <w:rsid w:val="00CB654C"/>
    <w:rsid w:val="00CC060C"/>
    <w:rsid w:val="00CD4860"/>
    <w:rsid w:val="00CD64E3"/>
    <w:rsid w:val="00CE518F"/>
    <w:rsid w:val="00CE71F3"/>
    <w:rsid w:val="00CF21E0"/>
    <w:rsid w:val="00CF3E03"/>
    <w:rsid w:val="00CF48D6"/>
    <w:rsid w:val="00D041A7"/>
    <w:rsid w:val="00D0671D"/>
    <w:rsid w:val="00D07F6F"/>
    <w:rsid w:val="00D106F6"/>
    <w:rsid w:val="00D114ED"/>
    <w:rsid w:val="00D13380"/>
    <w:rsid w:val="00D14763"/>
    <w:rsid w:val="00D14CB8"/>
    <w:rsid w:val="00D217DE"/>
    <w:rsid w:val="00D24673"/>
    <w:rsid w:val="00D26735"/>
    <w:rsid w:val="00D26EBE"/>
    <w:rsid w:val="00D33178"/>
    <w:rsid w:val="00D349EF"/>
    <w:rsid w:val="00D35CDE"/>
    <w:rsid w:val="00D362C7"/>
    <w:rsid w:val="00D41476"/>
    <w:rsid w:val="00D420FE"/>
    <w:rsid w:val="00D42FA1"/>
    <w:rsid w:val="00D442D7"/>
    <w:rsid w:val="00D47968"/>
    <w:rsid w:val="00D52743"/>
    <w:rsid w:val="00D52E0D"/>
    <w:rsid w:val="00D53346"/>
    <w:rsid w:val="00D53A93"/>
    <w:rsid w:val="00D544D6"/>
    <w:rsid w:val="00D62814"/>
    <w:rsid w:val="00D63ECE"/>
    <w:rsid w:val="00D64ECE"/>
    <w:rsid w:val="00D717D5"/>
    <w:rsid w:val="00D7664E"/>
    <w:rsid w:val="00D963F3"/>
    <w:rsid w:val="00D972B0"/>
    <w:rsid w:val="00DA2FE2"/>
    <w:rsid w:val="00DA4375"/>
    <w:rsid w:val="00DB2832"/>
    <w:rsid w:val="00DB4D70"/>
    <w:rsid w:val="00DB56D5"/>
    <w:rsid w:val="00DC710F"/>
    <w:rsid w:val="00DD0BCA"/>
    <w:rsid w:val="00DD1E8D"/>
    <w:rsid w:val="00DD4AC6"/>
    <w:rsid w:val="00DD650E"/>
    <w:rsid w:val="00DE192A"/>
    <w:rsid w:val="00DE417C"/>
    <w:rsid w:val="00DE719C"/>
    <w:rsid w:val="00E05619"/>
    <w:rsid w:val="00E061EB"/>
    <w:rsid w:val="00E11B9C"/>
    <w:rsid w:val="00E11E01"/>
    <w:rsid w:val="00E154B6"/>
    <w:rsid w:val="00E15532"/>
    <w:rsid w:val="00E2098F"/>
    <w:rsid w:val="00E22D4B"/>
    <w:rsid w:val="00E23012"/>
    <w:rsid w:val="00E24982"/>
    <w:rsid w:val="00E24B12"/>
    <w:rsid w:val="00E258BB"/>
    <w:rsid w:val="00E2784B"/>
    <w:rsid w:val="00E279A5"/>
    <w:rsid w:val="00E3297F"/>
    <w:rsid w:val="00E346ED"/>
    <w:rsid w:val="00E36A80"/>
    <w:rsid w:val="00E41902"/>
    <w:rsid w:val="00E41D2F"/>
    <w:rsid w:val="00E43893"/>
    <w:rsid w:val="00E46DCE"/>
    <w:rsid w:val="00E508D2"/>
    <w:rsid w:val="00E50B58"/>
    <w:rsid w:val="00E53734"/>
    <w:rsid w:val="00E5414D"/>
    <w:rsid w:val="00E54F56"/>
    <w:rsid w:val="00E57A8B"/>
    <w:rsid w:val="00E645A9"/>
    <w:rsid w:val="00E66B99"/>
    <w:rsid w:val="00E70CD8"/>
    <w:rsid w:val="00E75342"/>
    <w:rsid w:val="00E7600B"/>
    <w:rsid w:val="00E77343"/>
    <w:rsid w:val="00E77613"/>
    <w:rsid w:val="00E81334"/>
    <w:rsid w:val="00E95959"/>
    <w:rsid w:val="00E97AC3"/>
    <w:rsid w:val="00EA08C4"/>
    <w:rsid w:val="00EA1873"/>
    <w:rsid w:val="00EA5484"/>
    <w:rsid w:val="00EA6A94"/>
    <w:rsid w:val="00EB02FB"/>
    <w:rsid w:val="00EB13E7"/>
    <w:rsid w:val="00EB24FB"/>
    <w:rsid w:val="00EB37F5"/>
    <w:rsid w:val="00EB69A7"/>
    <w:rsid w:val="00EC25C1"/>
    <w:rsid w:val="00EC26ED"/>
    <w:rsid w:val="00ED3E5F"/>
    <w:rsid w:val="00EE00EB"/>
    <w:rsid w:val="00EE143E"/>
    <w:rsid w:val="00EE4DE1"/>
    <w:rsid w:val="00EF0A7D"/>
    <w:rsid w:val="00F0208F"/>
    <w:rsid w:val="00F03BF8"/>
    <w:rsid w:val="00F05C79"/>
    <w:rsid w:val="00F1620A"/>
    <w:rsid w:val="00F204DA"/>
    <w:rsid w:val="00F23559"/>
    <w:rsid w:val="00F23920"/>
    <w:rsid w:val="00F333C6"/>
    <w:rsid w:val="00F41564"/>
    <w:rsid w:val="00F45313"/>
    <w:rsid w:val="00F5424E"/>
    <w:rsid w:val="00F54DC1"/>
    <w:rsid w:val="00F54F0A"/>
    <w:rsid w:val="00F558E1"/>
    <w:rsid w:val="00F633A9"/>
    <w:rsid w:val="00F64A8C"/>
    <w:rsid w:val="00F654D4"/>
    <w:rsid w:val="00F6579A"/>
    <w:rsid w:val="00F65A0B"/>
    <w:rsid w:val="00F66023"/>
    <w:rsid w:val="00F677E1"/>
    <w:rsid w:val="00F754A4"/>
    <w:rsid w:val="00F762A9"/>
    <w:rsid w:val="00F77D31"/>
    <w:rsid w:val="00F8091F"/>
    <w:rsid w:val="00F81AD8"/>
    <w:rsid w:val="00F8314F"/>
    <w:rsid w:val="00F84E90"/>
    <w:rsid w:val="00F86B0D"/>
    <w:rsid w:val="00F959DF"/>
    <w:rsid w:val="00FA0296"/>
    <w:rsid w:val="00FA0BFF"/>
    <w:rsid w:val="00FA2586"/>
    <w:rsid w:val="00FA509A"/>
    <w:rsid w:val="00FB0331"/>
    <w:rsid w:val="00FB2610"/>
    <w:rsid w:val="00FB5705"/>
    <w:rsid w:val="00FC02B3"/>
    <w:rsid w:val="00FC0AD4"/>
    <w:rsid w:val="00FC197A"/>
    <w:rsid w:val="00FD0D4E"/>
    <w:rsid w:val="00FD0D87"/>
    <w:rsid w:val="00FD16AF"/>
    <w:rsid w:val="00FD2114"/>
    <w:rsid w:val="00FD6D4F"/>
    <w:rsid w:val="00FE1FEF"/>
    <w:rsid w:val="00FE2ABD"/>
    <w:rsid w:val="00FE4299"/>
    <w:rsid w:val="00FF44D5"/>
    <w:rsid w:val="00FF6628"/>
    <w:rsid w:val="03433499"/>
    <w:rsid w:val="03469DAE"/>
    <w:rsid w:val="04D4A221"/>
    <w:rsid w:val="0557AE17"/>
    <w:rsid w:val="067FECC3"/>
    <w:rsid w:val="0CA96B17"/>
    <w:rsid w:val="1621ED1B"/>
    <w:rsid w:val="1B6251FC"/>
    <w:rsid w:val="1C034870"/>
    <w:rsid w:val="2068ACD0"/>
    <w:rsid w:val="21A62C0F"/>
    <w:rsid w:val="22750AB5"/>
    <w:rsid w:val="22E50C14"/>
    <w:rsid w:val="29334898"/>
    <w:rsid w:val="29361372"/>
    <w:rsid w:val="2A6F4C91"/>
    <w:rsid w:val="2B88D067"/>
    <w:rsid w:val="30E2BBFA"/>
    <w:rsid w:val="32532270"/>
    <w:rsid w:val="33529AB4"/>
    <w:rsid w:val="37CC111B"/>
    <w:rsid w:val="38C72951"/>
    <w:rsid w:val="3CA64104"/>
    <w:rsid w:val="406BDB58"/>
    <w:rsid w:val="460474F7"/>
    <w:rsid w:val="46717490"/>
    <w:rsid w:val="49DA10D8"/>
    <w:rsid w:val="4A8B5C6E"/>
    <w:rsid w:val="4BCA266C"/>
    <w:rsid w:val="4D360F21"/>
    <w:rsid w:val="4D38AA39"/>
    <w:rsid w:val="4F5AF268"/>
    <w:rsid w:val="50F246BD"/>
    <w:rsid w:val="57A90C21"/>
    <w:rsid w:val="5CA23117"/>
    <w:rsid w:val="5EEBD15D"/>
    <w:rsid w:val="61735234"/>
    <w:rsid w:val="61D886E3"/>
    <w:rsid w:val="6240A513"/>
    <w:rsid w:val="655B7E90"/>
    <w:rsid w:val="68244B07"/>
    <w:rsid w:val="69744E21"/>
    <w:rsid w:val="6BB12C08"/>
    <w:rsid w:val="6C8E733B"/>
    <w:rsid w:val="6E2C258F"/>
    <w:rsid w:val="71B61714"/>
    <w:rsid w:val="71C12656"/>
    <w:rsid w:val="7226D89E"/>
    <w:rsid w:val="75F3485A"/>
    <w:rsid w:val="77065432"/>
    <w:rsid w:val="77A5AAA3"/>
    <w:rsid w:val="7BBB5942"/>
    <w:rsid w:val="7C8A0581"/>
    <w:rsid w:val="7D23E123"/>
    <w:rsid w:val="7E6E887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40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uiPriority w:val="99"/>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uiPriority w:val="99"/>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uiPriority w:val="20"/>
    <w:qFormat/>
    <w:rPr>
      <w:i/>
      <w:i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A82F63"/>
    <w:pPr>
      <w:ind w:left="720"/>
      <w:contextualSpacing/>
    </w:pPr>
  </w:style>
  <w:style w:type="character" w:customStyle="1" w:styleId="UnresolvedMention1">
    <w:name w:val="Unresolved Mention1"/>
    <w:basedOn w:val="DefaultParagraphFont"/>
    <w:uiPriority w:val="99"/>
    <w:semiHidden/>
    <w:unhideWhenUsed/>
    <w:rsid w:val="00414758"/>
    <w:rPr>
      <w:color w:val="808080"/>
      <w:shd w:val="clear" w:color="auto" w:fill="E6E6E6"/>
    </w:rPr>
  </w:style>
  <w:style w:type="character" w:customStyle="1" w:styleId="UnresolvedMention2">
    <w:name w:val="Unresolved Mention2"/>
    <w:basedOn w:val="DefaultParagraphFont"/>
    <w:uiPriority w:val="99"/>
    <w:semiHidden/>
    <w:unhideWhenUsed/>
    <w:rsid w:val="006E6F34"/>
    <w:rPr>
      <w:color w:val="808080"/>
      <w:shd w:val="clear" w:color="auto" w:fill="E6E6E6"/>
    </w:rPr>
  </w:style>
  <w:style w:type="character" w:customStyle="1" w:styleId="UnresolvedMention3">
    <w:name w:val="Unresolved Mention3"/>
    <w:basedOn w:val="DefaultParagraphFont"/>
    <w:uiPriority w:val="99"/>
    <w:semiHidden/>
    <w:unhideWhenUsed/>
    <w:rsid w:val="003A5CF4"/>
    <w:rPr>
      <w:color w:val="808080"/>
      <w:shd w:val="clear" w:color="auto" w:fill="E6E6E6"/>
    </w:rPr>
  </w:style>
  <w:style w:type="character" w:customStyle="1" w:styleId="UnresolvedMention4">
    <w:name w:val="Unresolved Mention4"/>
    <w:basedOn w:val="DefaultParagraphFont"/>
    <w:uiPriority w:val="99"/>
    <w:semiHidden/>
    <w:unhideWhenUsed/>
    <w:rsid w:val="00EB1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2798">
      <w:bodyDiv w:val="1"/>
      <w:marLeft w:val="0"/>
      <w:marRight w:val="0"/>
      <w:marTop w:val="0"/>
      <w:marBottom w:val="0"/>
      <w:divBdr>
        <w:top w:val="none" w:sz="0" w:space="0" w:color="auto"/>
        <w:left w:val="none" w:sz="0" w:space="0" w:color="auto"/>
        <w:bottom w:val="none" w:sz="0" w:space="0" w:color="auto"/>
        <w:right w:val="none" w:sz="0" w:space="0" w:color="auto"/>
      </w:divBdr>
    </w:div>
    <w:div w:id="193034873">
      <w:bodyDiv w:val="1"/>
      <w:marLeft w:val="0"/>
      <w:marRight w:val="0"/>
      <w:marTop w:val="0"/>
      <w:marBottom w:val="0"/>
      <w:divBdr>
        <w:top w:val="none" w:sz="0" w:space="0" w:color="auto"/>
        <w:left w:val="none" w:sz="0" w:space="0" w:color="auto"/>
        <w:bottom w:val="none" w:sz="0" w:space="0" w:color="auto"/>
        <w:right w:val="none" w:sz="0" w:space="0" w:color="auto"/>
      </w:divBdr>
    </w:div>
    <w:div w:id="403450045">
      <w:bodyDiv w:val="1"/>
      <w:marLeft w:val="0"/>
      <w:marRight w:val="0"/>
      <w:marTop w:val="0"/>
      <w:marBottom w:val="0"/>
      <w:divBdr>
        <w:top w:val="none" w:sz="0" w:space="0" w:color="auto"/>
        <w:left w:val="none" w:sz="0" w:space="0" w:color="auto"/>
        <w:bottom w:val="none" w:sz="0" w:space="0" w:color="auto"/>
        <w:right w:val="none" w:sz="0" w:space="0" w:color="auto"/>
      </w:divBdr>
    </w:div>
    <w:div w:id="604922269">
      <w:bodyDiv w:val="1"/>
      <w:marLeft w:val="0"/>
      <w:marRight w:val="0"/>
      <w:marTop w:val="0"/>
      <w:marBottom w:val="0"/>
      <w:divBdr>
        <w:top w:val="none" w:sz="0" w:space="0" w:color="auto"/>
        <w:left w:val="none" w:sz="0" w:space="0" w:color="auto"/>
        <w:bottom w:val="none" w:sz="0" w:space="0" w:color="auto"/>
        <w:right w:val="none" w:sz="0" w:space="0" w:color="auto"/>
      </w:divBdr>
    </w:div>
    <w:div w:id="681590328">
      <w:bodyDiv w:val="1"/>
      <w:marLeft w:val="0"/>
      <w:marRight w:val="0"/>
      <w:marTop w:val="0"/>
      <w:marBottom w:val="0"/>
      <w:divBdr>
        <w:top w:val="none" w:sz="0" w:space="0" w:color="auto"/>
        <w:left w:val="none" w:sz="0" w:space="0" w:color="auto"/>
        <w:bottom w:val="none" w:sz="0" w:space="0" w:color="auto"/>
        <w:right w:val="none" w:sz="0" w:space="0" w:color="auto"/>
      </w:divBdr>
    </w:div>
    <w:div w:id="834876713">
      <w:bodyDiv w:val="1"/>
      <w:marLeft w:val="0"/>
      <w:marRight w:val="0"/>
      <w:marTop w:val="0"/>
      <w:marBottom w:val="0"/>
      <w:divBdr>
        <w:top w:val="none" w:sz="0" w:space="0" w:color="auto"/>
        <w:left w:val="none" w:sz="0" w:space="0" w:color="auto"/>
        <w:bottom w:val="none" w:sz="0" w:space="0" w:color="auto"/>
        <w:right w:val="none" w:sz="0" w:space="0" w:color="auto"/>
      </w:divBdr>
    </w:div>
    <w:div w:id="1015378797">
      <w:bodyDiv w:val="1"/>
      <w:marLeft w:val="0"/>
      <w:marRight w:val="0"/>
      <w:marTop w:val="0"/>
      <w:marBottom w:val="0"/>
      <w:divBdr>
        <w:top w:val="none" w:sz="0" w:space="0" w:color="auto"/>
        <w:left w:val="none" w:sz="0" w:space="0" w:color="auto"/>
        <w:bottom w:val="none" w:sz="0" w:space="0" w:color="auto"/>
        <w:right w:val="none" w:sz="0" w:space="0" w:color="auto"/>
      </w:divBdr>
      <w:divsChild>
        <w:div w:id="846098331">
          <w:marLeft w:val="0"/>
          <w:marRight w:val="0"/>
          <w:marTop w:val="0"/>
          <w:marBottom w:val="0"/>
          <w:divBdr>
            <w:top w:val="none" w:sz="0" w:space="0" w:color="auto"/>
            <w:left w:val="none" w:sz="0" w:space="0" w:color="auto"/>
            <w:bottom w:val="none" w:sz="0" w:space="0" w:color="auto"/>
            <w:right w:val="none" w:sz="0" w:space="0" w:color="auto"/>
          </w:divBdr>
          <w:divsChild>
            <w:div w:id="1038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767">
      <w:bodyDiv w:val="1"/>
      <w:marLeft w:val="0"/>
      <w:marRight w:val="0"/>
      <w:marTop w:val="0"/>
      <w:marBottom w:val="0"/>
      <w:divBdr>
        <w:top w:val="none" w:sz="0" w:space="0" w:color="auto"/>
        <w:left w:val="none" w:sz="0" w:space="0" w:color="auto"/>
        <w:bottom w:val="none" w:sz="0" w:space="0" w:color="auto"/>
        <w:right w:val="none" w:sz="0" w:space="0" w:color="auto"/>
      </w:divBdr>
    </w:div>
    <w:div w:id="1303344128">
      <w:bodyDiv w:val="1"/>
      <w:marLeft w:val="0"/>
      <w:marRight w:val="0"/>
      <w:marTop w:val="0"/>
      <w:marBottom w:val="0"/>
      <w:divBdr>
        <w:top w:val="none" w:sz="0" w:space="0" w:color="auto"/>
        <w:left w:val="none" w:sz="0" w:space="0" w:color="auto"/>
        <w:bottom w:val="none" w:sz="0" w:space="0" w:color="auto"/>
        <w:right w:val="none" w:sz="0" w:space="0" w:color="auto"/>
      </w:divBdr>
    </w:div>
    <w:div w:id="1400712967">
      <w:bodyDiv w:val="1"/>
      <w:marLeft w:val="0"/>
      <w:marRight w:val="0"/>
      <w:marTop w:val="0"/>
      <w:marBottom w:val="0"/>
      <w:divBdr>
        <w:top w:val="none" w:sz="0" w:space="0" w:color="auto"/>
        <w:left w:val="none" w:sz="0" w:space="0" w:color="auto"/>
        <w:bottom w:val="none" w:sz="0" w:space="0" w:color="auto"/>
        <w:right w:val="none" w:sz="0" w:space="0" w:color="auto"/>
      </w:divBdr>
    </w:div>
    <w:div w:id="1554003829">
      <w:bodyDiv w:val="1"/>
      <w:marLeft w:val="0"/>
      <w:marRight w:val="0"/>
      <w:marTop w:val="0"/>
      <w:marBottom w:val="0"/>
      <w:divBdr>
        <w:top w:val="none" w:sz="0" w:space="0" w:color="auto"/>
        <w:left w:val="none" w:sz="0" w:space="0" w:color="auto"/>
        <w:bottom w:val="none" w:sz="0" w:space="0" w:color="auto"/>
        <w:right w:val="none" w:sz="0" w:space="0" w:color="auto"/>
      </w:divBdr>
    </w:div>
    <w:div w:id="1614437959">
      <w:bodyDiv w:val="1"/>
      <w:marLeft w:val="0"/>
      <w:marRight w:val="0"/>
      <w:marTop w:val="0"/>
      <w:marBottom w:val="0"/>
      <w:divBdr>
        <w:top w:val="none" w:sz="0" w:space="0" w:color="auto"/>
        <w:left w:val="none" w:sz="0" w:space="0" w:color="auto"/>
        <w:bottom w:val="none" w:sz="0" w:space="0" w:color="auto"/>
        <w:right w:val="none" w:sz="0" w:space="0" w:color="auto"/>
      </w:divBdr>
    </w:div>
    <w:div w:id="1710765927">
      <w:bodyDiv w:val="1"/>
      <w:marLeft w:val="0"/>
      <w:marRight w:val="0"/>
      <w:marTop w:val="0"/>
      <w:marBottom w:val="0"/>
      <w:divBdr>
        <w:top w:val="none" w:sz="0" w:space="0" w:color="auto"/>
        <w:left w:val="none" w:sz="0" w:space="0" w:color="auto"/>
        <w:bottom w:val="none" w:sz="0" w:space="0" w:color="auto"/>
        <w:right w:val="none" w:sz="0" w:space="0" w:color="auto"/>
      </w:divBdr>
    </w:div>
    <w:div w:id="1715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UKP&amp;I@fourcommunication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icola.good@lr.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lay.google.com/store/apps/details?id=org.lr.pocketchecklists&amp;gl=G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apple.com/tt/app/psc-pocket-checklists/id1581737938?ign-mpt=uo%3D2" TargetMode="External"/><Relationship Id="rId20" Type="http://schemas.openxmlformats.org/officeDocument/2006/relationships/hyperlink" Target="http://www.thomasmill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lr.org" TargetMode="External"/><Relationship Id="rId10" Type="http://schemas.openxmlformats.org/officeDocument/2006/relationships/settings" Target="settings.xml"/><Relationship Id="rId19" Type="http://schemas.openxmlformats.org/officeDocument/2006/relationships/hyperlink" Target="http://www.ukpandi.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news@l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lobal Marine Marketing Document" ma:contentTypeID="0x0101000324CBCB0B78574FA7645E3E013D5CD000F1B6EBA3C823F3459AF2E3875762D7AC004877076C7918574AAEC4EDCA8D7533D4" ma:contentTypeVersion="22" ma:contentTypeDescription="" ma:contentTypeScope="" ma:versionID="9f0f6d783da5af4f7f8051275701f2f9">
  <xsd:schema xmlns:xsd="http://www.w3.org/2001/XMLSchema" xmlns:xs="http://www.w3.org/2001/XMLSchema" xmlns:p="http://schemas.microsoft.com/office/2006/metadata/properties" xmlns:ns1="http://schemas.microsoft.com/sharepoint/v3" xmlns:ns2="a5f8ab96-b647-44ee-8051-6ce0fea232c8" xmlns:ns3="e4c66363-0ac4-4379-b8f0-42b66e9cf5af" xmlns:ns4="bb56c188-1d3c-41f7-ab57-b6f66b1c8b7a" targetNamespace="http://schemas.microsoft.com/office/2006/metadata/properties" ma:root="true" ma:fieldsID="0797739591a1e84c0659bb920ab3a6d1" ns1:_="" ns2:_="" ns3:_="" ns4:_="">
    <xsd:import namespace="http://schemas.microsoft.com/sharepoint/v3"/>
    <xsd:import namespace="a5f8ab96-b647-44ee-8051-6ce0fea232c8"/>
    <xsd:import namespace="e4c66363-0ac4-4379-b8f0-42b66e9cf5af"/>
    <xsd:import namespace="bb56c188-1d3c-41f7-ab57-b6f66b1c8b7a"/>
    <xsd:element name="properties">
      <xsd:complexType>
        <xsd:sequence>
          <xsd:element name="documentManagement">
            <xsd:complexType>
              <xsd:all>
                <xsd:element ref="ns2:ea6fdca0dc3d477a85eb2d54cfca3ac4" minOccurs="0"/>
                <xsd:element ref="ns2:TaxCatchAll" minOccurs="0"/>
                <xsd:element ref="ns2:TaxCatchAllLabel" minOccurs="0"/>
                <xsd:element ref="ns2:e36707d4290f456d869e0514d9dab6da" minOccurs="0"/>
                <xsd:element ref="ns2:n23cfe909ce54ec9bd4082373f768e33" minOccurs="0"/>
                <xsd:element ref="ns2:d28a5e50745243caa016809657bff35b" minOccurs="0"/>
                <xsd:element ref="ns2:le57b6238bbb48ad992be5e24c0256b9" minOccurs="0"/>
                <xsd:element ref="ns1:_dlc_Exempt" minOccurs="0"/>
                <xsd:element ref="ns1:_dlc_ExpireDateSaved" minOccurs="0"/>
                <xsd:element ref="ns1:_dlc_ExpireDate" minOccurs="0"/>
                <xsd:element ref="ns3:Admin" minOccurs="0"/>
                <xsd:element ref="ns3:Marketing" minOccurs="0"/>
                <xsd:element ref="ns3:Eventtype" minOccurs="0"/>
                <xsd:element ref="ns3:Collateral" minOccurs="0"/>
                <xsd:element ref="ns3:Corporateidentity"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ea6fdca0dc3d477a85eb2d54cfca3ac4" ma:index="8" nillable="true" ma:taxonomy="true" ma:internalName="ea6fdca0dc3d477a85eb2d54cfca3ac4" ma:taxonomyFieldName="LR_x0020_Company" ma:displayName="LR Company" ma:default="" ma:fieldId="{ea6fdca0-dc3d-477a-85eb-2d54cfca3ac4}" ma:taxonomyMulti="true" ma:sspId="9782c4b5-a105-41a1-bdd4-3e36c38a1249" ma:termSetId="b292d854-4fc7-4709-a418-fe538ee17d6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c46a86-cb55-4c79-9142-e4208543ecc4}" ma:internalName="TaxCatchAll" ma:showField="CatchAllData" ma:web="e4c66363-0ac4-4379-b8f0-42b66e9cf5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c46a86-cb55-4c79-9142-e4208543ecc4}" ma:internalName="TaxCatchAllLabel" ma:readOnly="true" ma:showField="CatchAllDataLabel" ma:web="e4c66363-0ac4-4379-b8f0-42b66e9cf5af">
      <xsd:complexType>
        <xsd:complexContent>
          <xsd:extension base="dms:MultiChoiceLookup">
            <xsd:sequence>
              <xsd:element name="Value" type="dms:Lookup" maxOccurs="unbounded" minOccurs="0" nillable="true"/>
            </xsd:sequence>
          </xsd:extension>
        </xsd:complexContent>
      </xsd:complexType>
    </xsd:element>
    <xsd:element name="e36707d4290f456d869e0514d9dab6da" ma:index="12" nillable="true" ma:taxonomy="true" ma:internalName="e36707d4290f456d869e0514d9dab6da" ma:taxonomyFieldName="Business_x0020_Division" ma:displayName="Business Division" ma:default="" ma:fieldId="{e36707d4-290f-456d-869e-0514d9dab6da}" ma:sspId="9782c4b5-a105-41a1-bdd4-3e36c38a1249" ma:termSetId="d5cec6b8-384e-4dae-8e0e-2883e2842061" ma:anchorId="00000000-0000-0000-0000-000000000000" ma:open="false" ma:isKeyword="false">
      <xsd:complexType>
        <xsd:sequence>
          <xsd:element ref="pc:Terms" minOccurs="0" maxOccurs="1"/>
        </xsd:sequence>
      </xsd:complexType>
    </xsd:element>
    <xsd:element name="n23cfe909ce54ec9bd4082373f768e33" ma:index="14" nillable="true" ma:taxonomy="true" ma:internalName="n23cfe909ce54ec9bd4082373f768e33" ma:taxonomyFieldName="Geography" ma:displayName="Geography" ma:default="" ma:fieldId="{723cfe90-9ce5-4ec9-bd40-82373f768e33}" ma:taxonomyMulti="true" ma:sspId="9782c4b5-a105-41a1-bdd4-3e36c38a1249" ma:termSetId="18a4862e-a666-4b43-8ad1-8fb7b7a766c8" ma:anchorId="00000000-0000-0000-0000-000000000000" ma:open="false" ma:isKeyword="false">
      <xsd:complexType>
        <xsd:sequence>
          <xsd:element ref="pc:Terms" minOccurs="0" maxOccurs="1"/>
        </xsd:sequence>
      </xsd:complexType>
    </xsd:element>
    <xsd:element name="d28a5e50745243caa016809657bff35b" ma:index="16" nillable="true" ma:taxonomy="true" ma:internalName="d28a5e50745243caa016809657bff35b" ma:taxonomyFieldName="Service_x0020_Sector" ma:displayName="Service Sector" ma:default="" ma:fieldId="{d28a5e50-7452-43ca-a016-809657bff35b}" ma:taxonomyMulti="true" ma:sspId="9782c4b5-a105-41a1-bdd4-3e36c38a1249" ma:termSetId="595434e7-ee8a-422b-b36c-49d7f866f528" ma:anchorId="00000000-0000-0000-0000-000000000000" ma:open="false" ma:isKeyword="false">
      <xsd:complexType>
        <xsd:sequence>
          <xsd:element ref="pc:Terms" minOccurs="0" maxOccurs="1"/>
        </xsd:sequence>
      </xsd:complexType>
    </xsd:element>
    <xsd:element name="le57b6238bbb48ad992be5e24c0256b9" ma:index="18" nillable="true" ma:taxonomy="true" ma:internalName="le57b6238bbb48ad992be5e24c0256b9" ma:taxonomyFieldName="Strategic_x0020_Themes" ma:displayName="Strategic Themes" ma:default="" ma:fieldId="{5e57b623-8bbb-48ad-992b-e5e24c0256b9}" ma:taxonomyMulti="true" ma:sspId="9782c4b5-a105-41a1-bdd4-3e36c38a1249" ma:termSetId="62a6ddd0-7ad0-4078-a12b-fe0b4aae5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66363-0ac4-4379-b8f0-42b66e9cf5af" elementFormDefault="qualified">
    <xsd:import namespace="http://schemas.microsoft.com/office/2006/documentManagement/types"/>
    <xsd:import namespace="http://schemas.microsoft.com/office/infopath/2007/PartnerControls"/>
    <xsd:element name="Admin" ma:index="23" nillable="true" ma:displayName="Admin" ma:format="Dropdown" ma:internalName="Admin">
      <xsd:simpleType>
        <xsd:restriction base="dms:Choice">
          <xsd:enumeration value="Budget"/>
          <xsd:enumeration value="Finance"/>
          <xsd:enumeration value="Flexitime"/>
          <xsd:enumeration value="Leave"/>
          <xsd:enumeration value="Plan"/>
          <xsd:enumeration value="Process"/>
          <xsd:enumeration value="Sickness"/>
          <xsd:enumeration value="Team meeting"/>
          <xsd:enumeration value="Travel"/>
        </xsd:restriction>
      </xsd:simpleType>
    </xsd:element>
    <xsd:element name="Marketing" ma:index="24" nillable="true" ma:displayName="Marketing" ma:format="Dropdown" ma:internalName="Marketing">
      <xsd:simpleType>
        <xsd:restriction base="dms:Choice">
          <xsd:enumeration value="Competitor information"/>
          <xsd:enumeration value="Digital"/>
          <xsd:enumeration value="Event"/>
          <xsd:enumeration value="Plan"/>
          <xsd:enumeration value="Process"/>
          <xsd:enumeration value="Social"/>
          <xsd:enumeration value="Strategy"/>
        </xsd:restriction>
      </xsd:simpleType>
    </xsd:element>
    <xsd:element name="Eventtype" ma:index="25" nillable="true" ma:displayName="Event type" ma:format="Dropdown" ma:internalName="Eventtype" ma:readOnly="false">
      <xsd:simpleType>
        <xsd:restriction base="dms:Choice">
          <xsd:enumeration value="Awards"/>
          <xsd:enumeration value="Conference"/>
          <xsd:enumeration value="Exhibition"/>
          <xsd:enumeration value="Reception"/>
          <xsd:enumeration value="Seminar"/>
          <xsd:enumeration value="Webinar"/>
        </xsd:restriction>
      </xsd:simpleType>
    </xsd:element>
    <xsd:element name="Collateral" ma:index="26" nillable="true" ma:displayName="Collateral" ma:format="Dropdown" ma:internalName="Collateral">
      <xsd:simpleType>
        <xsd:restriction base="dms:Choice">
          <xsd:enumeration value="Advert"/>
          <xsd:enumeration value="Brochure"/>
          <xsd:enumeration value="Case study"/>
          <xsd:enumeration value="Guidance"/>
          <xsd:enumeration value="Magazine"/>
          <xsd:enumeration value="Pop-up banners"/>
          <xsd:enumeration value="Press release"/>
          <xsd:enumeration value="Reference story"/>
          <xsd:enumeration value="Report"/>
          <xsd:enumeration value="Sales collateral"/>
        </xsd:restriction>
      </xsd:simpleType>
    </xsd:element>
    <xsd:element name="Corporateidentity" ma:index="27" nillable="true" ma:displayName="Corporate identity" ma:format="Dropdown" ma:internalName="Corporateidentity" ma:readOnly="false">
      <xsd:simpleType>
        <xsd:restriction base="dms:Choice">
          <xsd:enumeration value="Logo"/>
          <xsd:enumeration value="Brand guidelines"/>
          <xsd:enumeration value="Company profile"/>
          <xsd:enumeration value="Template"/>
        </xsd:restrictio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6c188-1d3c-41f7-ab57-b6f66b1c8b7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AutoTags" ma:index="32" nillable="true" ma:displayName="MediaServiceAutoTags" ma:description="" ma:internalName="MediaServiceAutoTags" ma:readOnly="true">
      <xsd:simpleType>
        <xsd:restriction base="dms:Text"/>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Location" ma:index="35" nillable="true" ma:displayName="MediaServiceLocation" ma:internalName="MediaServiceLocatio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782c4b5-a105-41a1-bdd4-3e36c38a1249" ContentTypeId="0x0101000324CBCB0B78574FA7645E3E013D5CD0" PreviousValue="false"/>
</file>

<file path=customXml/item3.xml><?xml version="1.0" encoding="utf-8"?>
<?mso-contentType ?>
<p:Policy xmlns:p="office.server.policy" id="" local="true">
  <p:Name>LR Document</p:Name>
  <p:Description>Delete all previous versions of the document one year after the document is created.</p:Description>
  <p:Statement>Document associated with the LR Document content type are subject to a retention policy. If the document is not modified for 2 year the policy will delete all previous versions of the document. If the document is not modified for 7 years it will be sent to recycle bin.</p:Statement>
  <p:PolicyItems>
    <p:PolicyItem featureId="Microsoft.Office.RecordsManagement.PolicyFeatures.Expiration" staticId="0x0101000324CBCB0B78574FA7645E3E013D5CD0|-1473520013" UniqueId="e96759ec-5483-4cd7-b06a-5bf549de2bd4">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dmin xmlns="e4c66363-0ac4-4379-b8f0-42b66e9cf5af" xsi:nil="true"/>
    <ea6fdca0dc3d477a85eb2d54cfca3ac4 xmlns="a5f8ab96-b647-44ee-8051-6ce0fea232c8">
      <Terms xmlns="http://schemas.microsoft.com/office/infopath/2007/PartnerControls"/>
    </ea6fdca0dc3d477a85eb2d54cfca3ac4>
    <TaxCatchAll xmlns="a5f8ab96-b647-44ee-8051-6ce0fea232c8"/>
    <Eventtype xmlns="e4c66363-0ac4-4379-b8f0-42b66e9cf5af" xsi:nil="true"/>
    <n23cfe909ce54ec9bd4082373f768e33 xmlns="a5f8ab96-b647-44ee-8051-6ce0fea232c8">
      <Terms xmlns="http://schemas.microsoft.com/office/infopath/2007/PartnerControls"/>
    </n23cfe909ce54ec9bd4082373f768e33>
    <Collateral xmlns="e4c66363-0ac4-4379-b8f0-42b66e9cf5af" xsi:nil="true"/>
    <d28a5e50745243caa016809657bff35b xmlns="a5f8ab96-b647-44ee-8051-6ce0fea232c8">
      <Terms xmlns="http://schemas.microsoft.com/office/infopath/2007/PartnerControls"/>
    </d28a5e50745243caa016809657bff35b>
    <e36707d4290f456d869e0514d9dab6da xmlns="a5f8ab96-b647-44ee-8051-6ce0fea232c8">
      <Terms xmlns="http://schemas.microsoft.com/office/infopath/2007/PartnerControls"/>
    </e36707d4290f456d869e0514d9dab6da>
    <Marketing xmlns="e4c66363-0ac4-4379-b8f0-42b66e9cf5af" xsi:nil="true"/>
    <Corporateidentity xmlns="e4c66363-0ac4-4379-b8f0-42b66e9cf5af" xsi:nil="true"/>
    <le57b6238bbb48ad992be5e24c0256b9 xmlns="a5f8ab96-b647-44ee-8051-6ce0fea232c8">
      <Terms xmlns="http://schemas.microsoft.com/office/infopath/2007/PartnerControls"/>
    </le57b6238bbb48ad992be5e24c0256b9>
    <_dlc_ExpireDateSaved xmlns="http://schemas.microsoft.com/sharepoint/v3" xsi:nil="true"/>
    <_dlc_ExpireDate xmlns="http://schemas.microsoft.com/sharepoint/v3">2023-09-21T09:04:49+00:00</_dlc_ExpireDate>
    <SharedWithUsers xmlns="e4c66363-0ac4-4379-b8f0-42b66e9cf5af">
      <UserInfo>
        <DisplayName>Carrett, Paul</DisplayName>
        <AccountId>20</AccountId>
        <AccountType/>
      </UserInfo>
    </SharedWithUsers>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21BA-185B-41B5-9A3B-EF142401621A}">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a5f8ab96-b647-44ee-8051-6ce0fea232c8"/>
    <ds:schemaRef ds:uri="e4c66363-0ac4-4379-b8f0-42b66e9cf5af"/>
    <ds:schemaRef ds:uri="bb56c188-1d3c-41f7-ab57-b6f66b1c8b7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D5FF4-ED05-47ED-931E-C811EEAAD4DE}">
  <ds:schemaRefs>
    <ds:schemaRef ds:uri="Microsoft.SharePoint.Taxonomy.ContentTypeSync"/>
  </ds:schemaRefs>
</ds:datastoreItem>
</file>

<file path=customXml/itemProps3.xml><?xml version="1.0" encoding="utf-8"?>
<ds:datastoreItem xmlns:ds="http://schemas.openxmlformats.org/officeDocument/2006/customXml" ds:itemID="{98A8FB25-F4CE-4E9A-9212-237C30CCE95E}">
  <ds:schemaRefs>
    <ds:schemaRef ds:uri="office.server.policy"/>
    <ds:schemaRef ds:uri="http://www.w3.org/2000/xmlns/"/>
  </ds:schemaRefs>
</ds:datastoreItem>
</file>

<file path=customXml/itemProps4.xml><?xml version="1.0" encoding="utf-8"?>
<ds:datastoreItem xmlns:ds="http://schemas.openxmlformats.org/officeDocument/2006/customXml" ds:itemID="{5E6440CC-9606-433C-8C52-DB06B8066241}">
  <ds:schemaRefs>
    <ds:schemaRef ds:uri="http://schemas.microsoft.com/sharepoint/v3/contenttype/forms"/>
  </ds:schemaRefs>
</ds:datastoreItem>
</file>

<file path=customXml/itemProps5.xml><?xml version="1.0" encoding="utf-8"?>
<ds:datastoreItem xmlns:ds="http://schemas.openxmlformats.org/officeDocument/2006/customXml" ds:itemID="{D861CC5D-3BF5-446D-AB57-D6F5E45D686E}">
  <ds:schemaRefs>
    <ds:schemaRef ds:uri="http://schemas.microsoft.com/office/2006/metadata/properties"/>
    <ds:schemaRef ds:uri="http://schemas.microsoft.com/office/2006/documentManagement/types"/>
    <ds:schemaRef ds:uri="e4c66363-0ac4-4379-b8f0-42b66e9cf5af"/>
    <ds:schemaRef ds:uri="http://schemas.microsoft.com/sharepoint/v3"/>
    <ds:schemaRef ds:uri="http://purl.org/dc/elements/1.1/"/>
    <ds:schemaRef ds:uri="http://purl.org/dc/dcmitype/"/>
    <ds:schemaRef ds:uri="a5f8ab96-b647-44ee-8051-6ce0fea232c8"/>
    <ds:schemaRef ds:uri="http://schemas.microsoft.com/office/infopath/2007/PartnerControls"/>
    <ds:schemaRef ds:uri="http://purl.org/dc/terms/"/>
    <ds:schemaRef ds:uri="http://schemas.openxmlformats.org/package/2006/metadata/core-properties"/>
    <ds:schemaRef ds:uri="bb56c188-1d3c-41f7-ab57-b6f66b1c8b7a"/>
    <ds:schemaRef ds:uri="http://www.w3.org/XML/1998/namespace"/>
  </ds:schemaRefs>
</ds:datastoreItem>
</file>

<file path=customXml/itemProps6.xml><?xml version="1.0" encoding="utf-8"?>
<ds:datastoreItem xmlns:ds="http://schemas.openxmlformats.org/officeDocument/2006/customXml" ds:itemID="{28DDF507-527A-4C42-946E-52D116C63B0B}">
  <ds:schemaRefs>
    <ds:schemaRef ds:uri="http://schemas.microsoft.com/sharepoint/events"/>
    <ds:schemaRef ds:uri="http://www.w3.org/2000/xmlns/"/>
  </ds:schemaRefs>
</ds:datastoreItem>
</file>

<file path=customXml/itemProps7.xml><?xml version="1.0" encoding="utf-8"?>
<ds:datastoreItem xmlns:ds="http://schemas.openxmlformats.org/officeDocument/2006/customXml" ds:itemID="{0C614586-565D-478B-B720-B722854D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5568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2010-10-18T10:58:00Z</cp:lastPrinted>
  <dcterms:created xsi:type="dcterms:W3CDTF">2021-09-27T13:39:00Z</dcterms:created>
  <dcterms:modified xsi:type="dcterms:W3CDTF">2021-09-27T13:39:00Z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7966d5-0f9c-4032-b08c-36f5d7ad1524_Enabled">
    <vt:lpwstr>true</vt:lpwstr>
  </property>
  <property fmtid="{D5CDD505-2E9C-101B-9397-08002B2CF9AE}" pid="3" name="MSIP_Label_7e7966d5-0f9c-4032-b08c-36f5d7ad1524_SetDate">
    <vt:lpwstr>2021-08-25T12:39:16Z</vt:lpwstr>
  </property>
  <property fmtid="{D5CDD505-2E9C-101B-9397-08002B2CF9AE}" pid="4" name="MSIP_Label_7e7966d5-0f9c-4032-b08c-36f5d7ad1524_Method">
    <vt:lpwstr>Privileged</vt:lpwstr>
  </property>
  <property fmtid="{D5CDD505-2E9C-101B-9397-08002B2CF9AE}" pid="5" name="MSIP_Label_7e7966d5-0f9c-4032-b08c-36f5d7ad1524_Name">
    <vt:lpwstr>Public</vt:lpwstr>
  </property>
  <property fmtid="{D5CDD505-2E9C-101B-9397-08002B2CF9AE}" pid="6" name="MSIP_Label_7e7966d5-0f9c-4032-b08c-36f5d7ad1524_SiteId">
    <vt:lpwstr>4a3454a0-8cf4-4a9c-b1c0-6ce4d1495f82</vt:lpwstr>
  </property>
  <property fmtid="{D5CDD505-2E9C-101B-9397-08002B2CF9AE}" pid="7" name="MSIP_Label_7e7966d5-0f9c-4032-b08c-36f5d7ad1524_ActionId">
    <vt:lpwstr>b1a16797-b65f-4f7d-a189-00008a22e414</vt:lpwstr>
  </property>
  <property fmtid="{D5CDD505-2E9C-101B-9397-08002B2CF9AE}" pid="8" name="MSIP_Label_7e7966d5-0f9c-4032-b08c-36f5d7ad1524_ContentBits">
    <vt:lpwstr>0</vt:lpwstr>
  </property>
  <property fmtid="{D5CDD505-2E9C-101B-9397-08002B2CF9AE}" pid="9" name="LR_Classification">
    <vt:lpwstr>Public</vt:lpwstr>
  </property>
  <property fmtid="{D5CDD505-2E9C-101B-9397-08002B2CF9AE}" pid="10" name="ContentTypeId">
    <vt:lpwstr>0x0101000324CBCB0B78574FA7645E3E013D5CD000F1B6EBA3C823F3459AF2E3875762D7AC004877076C7918574AAEC4EDCA8D7533D4</vt:lpwstr>
  </property>
  <property fmtid="{D5CDD505-2E9C-101B-9397-08002B2CF9AE}" pid="11" name="_dlc_policyId">
    <vt:lpwstr>0x0101000324CBCB0B78574FA7645E3E013D5CD0|-1473520013</vt:lpwstr>
  </property>
  <property fmtid="{D5CDD505-2E9C-101B-9397-08002B2CF9AE}" pid="12"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3" name="Geography">
    <vt:lpwstr/>
  </property>
  <property fmtid="{D5CDD505-2E9C-101B-9397-08002B2CF9AE}" pid="14" name="Service Sector">
    <vt:lpwstr/>
  </property>
  <property fmtid="{D5CDD505-2E9C-101B-9397-08002B2CF9AE}" pid="15" name="LR Company">
    <vt:lpwstr/>
  </property>
  <property fmtid="{D5CDD505-2E9C-101B-9397-08002B2CF9AE}" pid="16" name="Strategic Themes">
    <vt:lpwstr/>
  </property>
  <property fmtid="{D5CDD505-2E9C-101B-9397-08002B2CF9AE}" pid="17" name="Business Division">
    <vt:lpwstr/>
  </property>
</Properties>
</file>